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0F6D1" w14:textId="77777777" w:rsidR="009313B6" w:rsidRDefault="009313B6" w:rsidP="009313B6">
      <w:pPr>
        <w:jc w:val="both"/>
        <w:rPr>
          <w:bCs/>
          <w:color w:val="2F5496" w:themeColor="accent1" w:themeShade="BF"/>
          <w:highlight w:val="yellow"/>
          <w:lang w:bidi="bn-BD"/>
        </w:rPr>
      </w:pPr>
      <w:bookmarkStart w:id="0" w:name="_GoBack"/>
      <w:r w:rsidRPr="00814891">
        <w:rPr>
          <w:bCs/>
          <w:color w:val="2F5496" w:themeColor="accent1" w:themeShade="BF"/>
          <w:highlight w:val="yellow"/>
          <w:lang w:bidi="bn-BD"/>
        </w:rPr>
        <w:t>বিভিন্ন মূল্যায়ন পদ্ধতির সুবিধা এবং অসুবিধা</w:t>
      </w:r>
      <w:bookmarkEnd w:id="0"/>
      <w:r w:rsidRPr="00814891">
        <w:rPr>
          <w:bCs/>
          <w:color w:val="2F5496" w:themeColor="accent1" w:themeShade="BF"/>
          <w:highlight w:val="yellow"/>
          <w:lang w:bidi="bn-BD"/>
        </w:rPr>
        <w:t>:</w:t>
      </w:r>
    </w:p>
    <w:p w14:paraId="61F062BC" w14:textId="7A2C89E4" w:rsidR="009313B6" w:rsidRPr="00814891" w:rsidRDefault="004A6CB0" w:rsidP="009313B6">
      <w:pPr>
        <w:jc w:val="both"/>
        <w:rPr>
          <w:bCs/>
          <w:color w:val="000000" w:themeColor="text1"/>
          <w:highlight w:val="yellow"/>
          <w:lang w:bidi="bn-BD"/>
        </w:rPr>
      </w:pPr>
      <w:r w:rsidRPr="00814891">
        <w:rPr>
          <w:rFonts w:hint="cs"/>
          <w:highlight w:val="yellow"/>
          <w:u w:val="thick"/>
          <w:cs/>
          <w:lang w:bidi="bn-BD"/>
        </w:rPr>
        <w:t xml:space="preserve"> </w:t>
      </w:r>
      <w:r w:rsidR="009313B6" w:rsidRPr="00814891">
        <w:rPr>
          <w:rFonts w:hint="cs"/>
          <w:highlight w:val="yellow"/>
          <w:u w:val="thick"/>
          <w:cs/>
          <w:lang w:bidi="bn-BD"/>
        </w:rPr>
        <w:t xml:space="preserve">(ক) </w:t>
      </w:r>
      <w:r w:rsidR="009313B6" w:rsidRPr="00814891">
        <w:rPr>
          <w:highlight w:val="yellow"/>
          <w:u w:val="thick"/>
        </w:rPr>
        <w:t>জ্ঞান ভিত্তিক মূল্যায়ন পদ্ধতি:</w:t>
      </w:r>
    </w:p>
    <w:p w14:paraId="5E08A395" w14:textId="77777777" w:rsidR="009313B6" w:rsidRPr="00814891" w:rsidRDefault="009313B6" w:rsidP="009313B6">
      <w:pPr>
        <w:jc w:val="both"/>
        <w:rPr>
          <w:bCs/>
          <w:color w:val="000000" w:themeColor="text1"/>
          <w:highlight w:val="yellow"/>
          <w:lang w:bidi="bn-BD"/>
        </w:rPr>
      </w:pPr>
      <w:r w:rsidRPr="00814891">
        <w:rPr>
          <w:bCs/>
          <w:color w:val="000000" w:themeColor="text1"/>
          <w:highlight w:val="yellow"/>
          <w:lang w:bidi="bn-BD"/>
        </w:rPr>
        <w:t xml:space="preserve">১. বহুনির্বাচনী প্রশ্ন বা </w:t>
      </w:r>
      <w:r w:rsidRPr="00814891">
        <w:rPr>
          <w:rFonts w:ascii="Times" w:eastAsia="Times New Roman" w:hAnsi="Times" w:cs="Times"/>
          <w:bCs/>
          <w:iCs/>
          <w:color w:val="000000"/>
          <w:highlight w:val="yellow"/>
        </w:rPr>
        <w:t>Multiple-Choice Questions</w:t>
      </w:r>
      <w:r w:rsidRPr="00814891">
        <w:rPr>
          <w:bCs/>
          <w:color w:val="000000" w:themeColor="text1"/>
          <w:highlight w:val="yellow"/>
          <w:lang w:bidi="bn-BD"/>
        </w:rPr>
        <w:t xml:space="preserve"> (MCQ)</w:t>
      </w:r>
    </w:p>
    <w:p w14:paraId="0C786A71" w14:textId="77777777" w:rsidR="009313B6" w:rsidRPr="00814891" w:rsidRDefault="009313B6" w:rsidP="009313B6">
      <w:pPr>
        <w:jc w:val="both"/>
        <w:rPr>
          <w:bCs/>
          <w:color w:val="000000" w:themeColor="text1"/>
          <w:highlight w:val="yellow"/>
          <w:lang w:bidi="bn-BD"/>
        </w:rPr>
      </w:pPr>
      <w:r w:rsidRPr="00814891">
        <w:rPr>
          <w:bCs/>
          <w:color w:val="000000" w:themeColor="text1"/>
          <w:highlight w:val="yellow"/>
          <w:lang w:bidi="bn-BD"/>
        </w:rPr>
        <w:t>বহুনির্বাচনী প্রশ্নে একটি প্রশ্ন থাকে এবং কয়েকটি উত্তর থাকে। সেগুলোর একটি হল সঠিক উত্তর। অন্য বিকল্পগুলি ভুল উত্তর, যা সাধারণত পরীক্ষার্থীকে বিভ্রান্ত করার জন্যে দেয়া হয়ে থাকে।</w:t>
      </w:r>
    </w:p>
    <w:p w14:paraId="02982654" w14:textId="77777777" w:rsidR="009313B6" w:rsidRPr="00814891" w:rsidRDefault="009313B6" w:rsidP="009313B6">
      <w:pPr>
        <w:jc w:val="both"/>
        <w:rPr>
          <w:highlight w:val="yellow"/>
        </w:rPr>
      </w:pPr>
      <w:r w:rsidRPr="00814891">
        <w:rPr>
          <w:highlight w:val="yellow"/>
        </w:rPr>
        <w:t>সুবিধ</w:t>
      </w:r>
      <w:proofErr w:type="gramStart"/>
      <w:r w:rsidRPr="00814891">
        <w:rPr>
          <w:highlight w:val="yellow"/>
        </w:rPr>
        <w:t>া :</w:t>
      </w:r>
      <w:proofErr w:type="gramEnd"/>
    </w:p>
    <w:p w14:paraId="22031D9D" w14:textId="77777777" w:rsidR="009313B6" w:rsidRPr="00814891" w:rsidRDefault="009313B6" w:rsidP="009313B6">
      <w:pPr>
        <w:pStyle w:val="TableParagraph"/>
        <w:numPr>
          <w:ilvl w:val="0"/>
          <w:numId w:val="26"/>
        </w:numPr>
        <w:tabs>
          <w:tab w:val="left" w:pos="471"/>
        </w:tabs>
        <w:spacing w:before="6" w:line="264" w:lineRule="auto"/>
        <w:ind w:right="95"/>
        <w:jc w:val="both"/>
        <w:rPr>
          <w:rFonts w:ascii="Kalpurush" w:hAnsi="Kalpurush" w:cs="Kalpurush"/>
          <w:sz w:val="28"/>
          <w:szCs w:val="28"/>
          <w:highlight w:val="yellow"/>
        </w:rPr>
      </w:pPr>
      <w:r w:rsidRPr="00814891">
        <w:rPr>
          <w:rFonts w:ascii="Kalpurush" w:hAnsi="Kalpurush" w:cs="Kalpurush"/>
          <w:sz w:val="28"/>
          <w:szCs w:val="28"/>
          <w:highlight w:val="yellow"/>
        </w:rPr>
        <w:t>যেহেতু লেখার কাজ অল্প, তাই তুলনামূলকভাবে অল্প সময়ের মধ্যে যথেষ্ট পরিমাণ সামগ্রী মূল্যায়ন করা যেতে পারে</w:t>
      </w:r>
    </w:p>
    <w:p w14:paraId="6C93D33F" w14:textId="77777777" w:rsidR="009313B6" w:rsidRPr="00814891" w:rsidRDefault="009313B6" w:rsidP="009313B6">
      <w:pPr>
        <w:pStyle w:val="TableParagraph"/>
        <w:numPr>
          <w:ilvl w:val="0"/>
          <w:numId w:val="26"/>
        </w:numPr>
        <w:tabs>
          <w:tab w:val="left" w:pos="471"/>
        </w:tabs>
        <w:spacing w:before="6" w:line="264" w:lineRule="auto"/>
        <w:ind w:right="95"/>
        <w:jc w:val="both"/>
        <w:rPr>
          <w:rFonts w:ascii="Kalpurush" w:hAnsi="Kalpurush" w:cs="Kalpurush"/>
          <w:sz w:val="28"/>
          <w:szCs w:val="28"/>
          <w:highlight w:val="yellow"/>
        </w:rPr>
      </w:pPr>
      <w:r w:rsidRPr="00814891">
        <w:rPr>
          <w:rFonts w:ascii="Kalpurush" w:hAnsi="Kalpurush" w:cs="Kalpurush"/>
          <w:sz w:val="28"/>
          <w:szCs w:val="28"/>
          <w:highlight w:val="yellow"/>
        </w:rPr>
        <w:t>একযোগে শিক্ষার্থীদের একটি দলে পরিচালনা করা যেতে পারে</w:t>
      </w:r>
    </w:p>
    <w:p w14:paraId="7E1C061A" w14:textId="77777777" w:rsidR="009313B6" w:rsidRPr="00814891" w:rsidRDefault="009313B6" w:rsidP="009313B6">
      <w:pPr>
        <w:pStyle w:val="TableParagraph"/>
        <w:numPr>
          <w:ilvl w:val="0"/>
          <w:numId w:val="26"/>
        </w:numPr>
        <w:tabs>
          <w:tab w:val="left" w:pos="471"/>
        </w:tabs>
        <w:spacing w:before="6" w:line="264" w:lineRule="auto"/>
        <w:ind w:right="95"/>
        <w:jc w:val="both"/>
        <w:rPr>
          <w:rFonts w:ascii="Kalpurush" w:hAnsi="Kalpurush" w:cs="Kalpurush"/>
          <w:sz w:val="28"/>
          <w:szCs w:val="28"/>
          <w:highlight w:val="yellow"/>
        </w:rPr>
      </w:pPr>
      <w:r w:rsidRPr="00814891">
        <w:rPr>
          <w:rFonts w:ascii="Kalpurush" w:hAnsi="Kalpurush" w:cs="Kalpurush"/>
          <w:sz w:val="28"/>
          <w:szCs w:val="28"/>
          <w:highlight w:val="yellow"/>
        </w:rPr>
        <w:t>নাম্বার প্রদান নির্দিষ্ট (অর্থাৎ শুধুমাত্র সঠিক উত্তরের সংখ্যা)</w:t>
      </w:r>
    </w:p>
    <w:p w14:paraId="14231B25" w14:textId="77777777" w:rsidR="009313B6" w:rsidRPr="00814891" w:rsidRDefault="009313B6" w:rsidP="009313B6">
      <w:pPr>
        <w:pStyle w:val="TableParagraph"/>
        <w:tabs>
          <w:tab w:val="left" w:pos="471"/>
        </w:tabs>
        <w:spacing w:before="6" w:line="264" w:lineRule="auto"/>
        <w:ind w:right="92"/>
        <w:jc w:val="both"/>
        <w:rPr>
          <w:rFonts w:ascii="Kalpurush" w:hAnsi="Kalpurush" w:cs="Kalpurush"/>
          <w:sz w:val="28"/>
          <w:szCs w:val="28"/>
          <w:highlight w:val="yellow"/>
          <w:cs/>
          <w:lang w:bidi="bn-IN"/>
        </w:rPr>
      </w:pPr>
    </w:p>
    <w:p w14:paraId="21D50C1F" w14:textId="77777777" w:rsidR="009313B6" w:rsidRPr="00814891" w:rsidRDefault="009313B6" w:rsidP="009313B6">
      <w:pPr>
        <w:pStyle w:val="TableParagraph"/>
        <w:tabs>
          <w:tab w:val="left" w:pos="471"/>
        </w:tabs>
        <w:spacing w:before="6" w:line="264" w:lineRule="auto"/>
        <w:ind w:right="92"/>
        <w:jc w:val="both"/>
        <w:rPr>
          <w:rFonts w:ascii="Kalpurush" w:hAnsi="Kalpurush" w:cs="Kalpurush"/>
          <w:sz w:val="28"/>
          <w:szCs w:val="28"/>
          <w:highlight w:val="yellow"/>
        </w:rPr>
      </w:pPr>
      <w:r w:rsidRPr="00814891">
        <w:rPr>
          <w:rFonts w:ascii="Kalpurush" w:hAnsi="Kalpurush" w:cs="Kalpurush"/>
          <w:sz w:val="28"/>
          <w:szCs w:val="28"/>
          <w:highlight w:val="yellow"/>
          <w:cs/>
          <w:lang w:bidi="bn-IN"/>
        </w:rPr>
        <w:t>অসুবিধা</w:t>
      </w:r>
      <w:r w:rsidRPr="00814891">
        <w:rPr>
          <w:rFonts w:ascii="Kalpurush" w:hAnsi="Kalpurush" w:cs="Kalpurush" w:hint="cs"/>
          <w:sz w:val="28"/>
          <w:szCs w:val="28"/>
          <w:highlight w:val="yellow"/>
          <w:cs/>
          <w:lang w:bidi="bn-IN"/>
        </w:rPr>
        <w:t>:</w:t>
      </w:r>
    </w:p>
    <w:p w14:paraId="053EC527" w14:textId="77777777" w:rsidR="009313B6" w:rsidRPr="00814891" w:rsidRDefault="009313B6" w:rsidP="009313B6">
      <w:pPr>
        <w:pStyle w:val="TableParagraph"/>
        <w:numPr>
          <w:ilvl w:val="0"/>
          <w:numId w:val="26"/>
        </w:numPr>
        <w:tabs>
          <w:tab w:val="left" w:pos="471"/>
        </w:tabs>
        <w:spacing w:before="6" w:line="264" w:lineRule="auto"/>
        <w:ind w:right="92"/>
        <w:jc w:val="both"/>
        <w:rPr>
          <w:rFonts w:ascii="Kalpurush" w:hAnsi="Kalpurush" w:cs="Kalpurush"/>
          <w:sz w:val="28"/>
          <w:szCs w:val="28"/>
          <w:highlight w:val="yellow"/>
        </w:rPr>
      </w:pPr>
      <w:r w:rsidRPr="00814891">
        <w:rPr>
          <w:rFonts w:ascii="Kalpurush" w:hAnsi="Kalpurush" w:cs="Kalpurush"/>
          <w:sz w:val="28"/>
          <w:szCs w:val="28"/>
          <w:highlight w:val="yellow"/>
        </w:rPr>
        <w:t xml:space="preserve">দৈব সাফল্যের সম্ভাবনা ২৫% (৪ উত্তরের বহুনির্বাচনী প্রশ্ন হওয়ায়) দ্বারা অস্পষ্ট প্রমাণের বৈধতা। </w:t>
      </w:r>
    </w:p>
    <w:p w14:paraId="541E0C02" w14:textId="77777777" w:rsidR="009313B6" w:rsidRPr="00814891" w:rsidRDefault="009313B6" w:rsidP="009313B6">
      <w:pPr>
        <w:pStyle w:val="TableParagraph"/>
        <w:numPr>
          <w:ilvl w:val="0"/>
          <w:numId w:val="26"/>
        </w:numPr>
        <w:tabs>
          <w:tab w:val="left" w:pos="471"/>
        </w:tabs>
        <w:spacing w:before="6" w:line="264" w:lineRule="auto"/>
        <w:ind w:right="92"/>
        <w:jc w:val="both"/>
        <w:rPr>
          <w:rFonts w:ascii="Kalpurush" w:hAnsi="Kalpurush" w:cs="Kalpurush"/>
          <w:sz w:val="28"/>
          <w:szCs w:val="28"/>
          <w:highlight w:val="yellow"/>
        </w:rPr>
      </w:pPr>
      <w:r w:rsidRPr="00814891">
        <w:rPr>
          <w:rFonts w:ascii="Kalpurush" w:hAnsi="Kalpurush" w:cs="Kalpurush"/>
          <w:sz w:val="28"/>
          <w:szCs w:val="28"/>
          <w:highlight w:val="yellow"/>
        </w:rPr>
        <w:t>ভালো বহুনির্বাচনী প্রশ্ন পরিকল্পনা করা তুলনামূলকভাবে কঠিন - দক্ষ পরিকল্পনাকারী এবং পাইলট-টেস্টিং প্রয়োজন।</w:t>
      </w:r>
    </w:p>
    <w:p w14:paraId="1FBF9453" w14:textId="77777777" w:rsidR="009313B6" w:rsidRPr="00814891" w:rsidRDefault="009313B6" w:rsidP="009313B6">
      <w:pPr>
        <w:pStyle w:val="TableParagraph"/>
        <w:numPr>
          <w:ilvl w:val="0"/>
          <w:numId w:val="26"/>
        </w:numPr>
        <w:tabs>
          <w:tab w:val="left" w:pos="471"/>
        </w:tabs>
        <w:spacing w:before="6" w:line="264" w:lineRule="auto"/>
        <w:ind w:right="92"/>
        <w:jc w:val="both"/>
        <w:rPr>
          <w:rFonts w:ascii="Kalpurush" w:hAnsi="Kalpurush" w:cs="Kalpurush"/>
          <w:sz w:val="28"/>
          <w:szCs w:val="28"/>
          <w:highlight w:val="yellow"/>
        </w:rPr>
      </w:pPr>
      <w:r w:rsidRPr="00814891">
        <w:rPr>
          <w:rFonts w:ascii="Kalpurush" w:hAnsi="Kalpurush" w:cs="Kalpurush"/>
          <w:sz w:val="28"/>
          <w:szCs w:val="28"/>
          <w:highlight w:val="yellow"/>
        </w:rPr>
        <w:t>এই পদ্ধতিটি  সাধারণত জ্ঞান এবং বোধগম্য পরীক্ষা করার জন্য একটি সম্পূরক পদ্ধতি হিসাবে সীমাবদ্ধ।</w:t>
      </w:r>
    </w:p>
    <w:p w14:paraId="13AA07B3" w14:textId="77777777" w:rsidR="009313B6" w:rsidRPr="00814891" w:rsidRDefault="009313B6" w:rsidP="009313B6">
      <w:pPr>
        <w:pStyle w:val="TableParagraph"/>
        <w:numPr>
          <w:ilvl w:val="0"/>
          <w:numId w:val="26"/>
        </w:numPr>
        <w:tabs>
          <w:tab w:val="left" w:pos="471"/>
        </w:tabs>
        <w:spacing w:before="6" w:line="264" w:lineRule="auto"/>
        <w:ind w:right="92"/>
        <w:jc w:val="both"/>
        <w:rPr>
          <w:rFonts w:ascii="Kalpurush" w:hAnsi="Kalpurush" w:cs="Kalpurush"/>
          <w:sz w:val="28"/>
          <w:szCs w:val="28"/>
          <w:highlight w:val="yellow"/>
        </w:rPr>
      </w:pPr>
      <w:r w:rsidRPr="00814891">
        <w:rPr>
          <w:rFonts w:ascii="Kalpurush" w:hAnsi="Kalpurush" w:cs="Kalpurush"/>
          <w:sz w:val="28"/>
          <w:szCs w:val="28"/>
          <w:highlight w:val="yellow"/>
        </w:rPr>
        <w:t>শিক্ষার্থীরা বেশি বেশি বহুনির্বাচনী প্রশ্ন</w:t>
      </w:r>
      <w:r w:rsidRPr="00814891">
        <w:rPr>
          <w:rFonts w:ascii="Kalpurush" w:hAnsi="Kalpurush" w:cs="Kalpurush"/>
          <w:sz w:val="28"/>
          <w:szCs w:val="28"/>
          <w:highlight w:val="yellow"/>
          <w:cs/>
          <w:lang w:bidi="bn-IN"/>
        </w:rPr>
        <w:t xml:space="preserve"> উত্তর করলে প্রশ্নের যথার্থতা এবং বৈচিত্র্য দিন দিন কমতে থাকে। </w:t>
      </w:r>
    </w:p>
    <w:p w14:paraId="7CF625CE" w14:textId="77777777" w:rsidR="009313B6" w:rsidRPr="00814891" w:rsidRDefault="009313B6" w:rsidP="009313B6">
      <w:pPr>
        <w:jc w:val="both"/>
        <w:rPr>
          <w:bCs/>
          <w:color w:val="000000" w:themeColor="text1"/>
          <w:highlight w:val="yellow"/>
          <w:lang w:bidi="bn-BD"/>
        </w:rPr>
      </w:pPr>
    </w:p>
    <w:p w14:paraId="0A15507E" w14:textId="77777777" w:rsidR="009313B6" w:rsidRPr="00814891" w:rsidRDefault="009313B6" w:rsidP="009313B6">
      <w:pPr>
        <w:jc w:val="both"/>
        <w:rPr>
          <w:bCs/>
          <w:color w:val="2F5496" w:themeColor="accent1" w:themeShade="BF"/>
          <w:highlight w:val="yellow"/>
          <w:lang w:bidi="bn-BD"/>
        </w:rPr>
      </w:pPr>
      <w:r w:rsidRPr="00814891">
        <w:rPr>
          <w:bCs/>
          <w:color w:val="2F5496" w:themeColor="accent1" w:themeShade="BF"/>
          <w:highlight w:val="yellow"/>
          <w:lang w:bidi="bn-BD"/>
        </w:rPr>
        <w:t xml:space="preserve">২. লিখিত মূল্যায়ন (সংক্ষিপ্ত উত্তর) বা </w:t>
      </w:r>
      <w:proofErr w:type="gramStart"/>
      <w:r w:rsidRPr="00814891">
        <w:rPr>
          <w:bCs/>
          <w:color w:val="2F5496" w:themeColor="accent1" w:themeShade="BF"/>
          <w:highlight w:val="yellow"/>
          <w:lang w:bidi="bn-BD"/>
        </w:rPr>
        <w:t>Written</w:t>
      </w:r>
      <w:proofErr w:type="gramEnd"/>
      <w:r w:rsidRPr="00814891">
        <w:rPr>
          <w:bCs/>
          <w:color w:val="2F5496" w:themeColor="accent1" w:themeShade="BF"/>
          <w:highlight w:val="yellow"/>
          <w:lang w:bidi="bn-BD"/>
        </w:rPr>
        <w:t xml:space="preserve"> Assessment (Short Answers)</w:t>
      </w:r>
    </w:p>
    <w:p w14:paraId="6EBDA09A" w14:textId="77777777" w:rsidR="009313B6" w:rsidRPr="00814891" w:rsidRDefault="009313B6" w:rsidP="009313B6">
      <w:pPr>
        <w:jc w:val="both"/>
        <w:rPr>
          <w:bCs/>
          <w:color w:val="000000" w:themeColor="text1"/>
          <w:highlight w:val="yellow"/>
          <w:lang w:bidi="bn-BD"/>
        </w:rPr>
      </w:pPr>
      <w:r w:rsidRPr="00814891">
        <w:rPr>
          <w:bCs/>
          <w:color w:val="000000" w:themeColor="text1"/>
          <w:highlight w:val="yellow"/>
          <w:lang w:bidi="bn-BD"/>
        </w:rPr>
        <w:t>সংক্ষিপ্ত উত্তরগুলির জন্য প্রার্থীদের লিখিত জ্ঞানের প্রয়োজন হয় তবে রচনার তুলনায় উত্তরগুলি তুলনামূলকভাবে ছোট এবং তাই কম সাক্ষরতার প্রার্থীদের জন্য উপযুক্ত হতে পারে।</w:t>
      </w:r>
    </w:p>
    <w:p w14:paraId="7BC721F0" w14:textId="77777777" w:rsidR="009313B6" w:rsidRPr="00814891" w:rsidRDefault="009313B6" w:rsidP="009313B6">
      <w:pPr>
        <w:jc w:val="both"/>
        <w:rPr>
          <w:bCs/>
          <w:color w:val="000000" w:themeColor="text1"/>
          <w:highlight w:val="yellow"/>
          <w:lang w:bidi="bn-BD"/>
        </w:rPr>
      </w:pPr>
      <w:r w:rsidRPr="00814891">
        <w:rPr>
          <w:bCs/>
          <w:color w:val="000000" w:themeColor="text1"/>
          <w:highlight w:val="yellow"/>
          <w:lang w:bidi="bn-BD"/>
        </w:rPr>
        <w:lastRenderedPageBreak/>
        <w:t>সুবিধ</w:t>
      </w:r>
      <w:proofErr w:type="gramStart"/>
      <w:r w:rsidRPr="00814891">
        <w:rPr>
          <w:bCs/>
          <w:color w:val="000000" w:themeColor="text1"/>
          <w:highlight w:val="yellow"/>
          <w:lang w:bidi="bn-BD"/>
        </w:rPr>
        <w:t>া :</w:t>
      </w:r>
      <w:proofErr w:type="gramEnd"/>
    </w:p>
    <w:p w14:paraId="216DE6E8" w14:textId="77777777" w:rsidR="009313B6" w:rsidRPr="00814891" w:rsidRDefault="009313B6" w:rsidP="009313B6">
      <w:pPr>
        <w:ind w:left="360"/>
        <w:jc w:val="both"/>
        <w:rPr>
          <w:bCs/>
          <w:color w:val="000000" w:themeColor="text1"/>
          <w:highlight w:val="yellow"/>
          <w:lang w:bidi="bn-BD"/>
        </w:rPr>
      </w:pPr>
      <w:r w:rsidRPr="00814891">
        <w:rPr>
          <w:rFonts w:ascii="Times New Roman" w:hAnsi="Times New Roman" w:cs="Times New Roman"/>
          <w:bCs/>
          <w:color w:val="000000" w:themeColor="text1"/>
          <w:highlight w:val="yellow"/>
          <w:lang w:bidi="bn-BD"/>
        </w:rPr>
        <w:t>•</w:t>
      </w:r>
      <w:r w:rsidRPr="00814891">
        <w:rPr>
          <w:bCs/>
          <w:color w:val="000000" w:themeColor="text1"/>
          <w:highlight w:val="yellow"/>
          <w:lang w:bidi="bn-BD"/>
        </w:rPr>
        <w:tab/>
        <w:t>উত্তরগুলি অনুমানযোগ্য বলে চিহ্নিত/গ্রেড করা সহজ।</w:t>
      </w:r>
    </w:p>
    <w:p w14:paraId="1040095B" w14:textId="77777777" w:rsidR="009313B6" w:rsidRPr="00814891" w:rsidRDefault="009313B6" w:rsidP="009313B6">
      <w:pPr>
        <w:ind w:left="360"/>
        <w:jc w:val="both"/>
        <w:rPr>
          <w:bCs/>
          <w:color w:val="000000" w:themeColor="text1"/>
          <w:highlight w:val="yellow"/>
          <w:lang w:bidi="bn-BD"/>
        </w:rPr>
      </w:pPr>
      <w:r w:rsidRPr="00814891">
        <w:rPr>
          <w:rFonts w:ascii="Times New Roman" w:hAnsi="Times New Roman" w:cs="Times New Roman"/>
          <w:bCs/>
          <w:color w:val="000000" w:themeColor="text1"/>
          <w:highlight w:val="yellow"/>
          <w:lang w:bidi="bn-BD"/>
        </w:rPr>
        <w:t>•</w:t>
      </w:r>
      <w:r w:rsidRPr="00814891">
        <w:rPr>
          <w:bCs/>
          <w:color w:val="000000" w:themeColor="text1"/>
          <w:highlight w:val="yellow"/>
          <w:lang w:bidi="bn-BD"/>
        </w:rPr>
        <w:tab/>
        <w:t>উত্তর সীমিত তাই লেখার অযথা চাপ দেওয়া হয় না।</w:t>
      </w:r>
    </w:p>
    <w:p w14:paraId="03B3AEF2" w14:textId="77777777" w:rsidR="009313B6" w:rsidRPr="00814891" w:rsidRDefault="009313B6" w:rsidP="009313B6">
      <w:pPr>
        <w:ind w:left="360"/>
        <w:jc w:val="both"/>
        <w:rPr>
          <w:bCs/>
          <w:color w:val="000000" w:themeColor="text1"/>
          <w:highlight w:val="yellow"/>
          <w:lang w:bidi="bn-BD"/>
        </w:rPr>
      </w:pPr>
      <w:r w:rsidRPr="00814891">
        <w:rPr>
          <w:rFonts w:ascii="Times New Roman" w:hAnsi="Times New Roman" w:cs="Times New Roman"/>
          <w:bCs/>
          <w:color w:val="000000" w:themeColor="text1"/>
          <w:highlight w:val="yellow"/>
          <w:lang w:bidi="bn-BD"/>
        </w:rPr>
        <w:t>•</w:t>
      </w:r>
      <w:r w:rsidRPr="00814891">
        <w:rPr>
          <w:bCs/>
          <w:color w:val="000000" w:themeColor="text1"/>
          <w:highlight w:val="yellow"/>
          <w:lang w:bidi="bn-BD"/>
        </w:rPr>
        <w:tab/>
        <w:t>কম সাক্ষরতার শিক্ষার্থীদের জন্য উপযুক্ত।</w:t>
      </w:r>
    </w:p>
    <w:p w14:paraId="1F4B26F3" w14:textId="77777777" w:rsidR="009313B6" w:rsidRPr="00814891" w:rsidRDefault="009313B6" w:rsidP="009313B6">
      <w:pPr>
        <w:jc w:val="both"/>
        <w:rPr>
          <w:bCs/>
          <w:color w:val="000000" w:themeColor="text1"/>
          <w:highlight w:val="yellow"/>
          <w:lang w:bidi="bn-BD"/>
        </w:rPr>
      </w:pPr>
      <w:r w:rsidRPr="00814891">
        <w:rPr>
          <w:bCs/>
          <w:color w:val="000000" w:themeColor="text1"/>
          <w:highlight w:val="yellow"/>
          <w:lang w:bidi="bn-BD"/>
        </w:rPr>
        <w:t>অসুবিধ</w:t>
      </w:r>
      <w:proofErr w:type="gramStart"/>
      <w:r w:rsidRPr="00814891">
        <w:rPr>
          <w:bCs/>
          <w:color w:val="000000" w:themeColor="text1"/>
          <w:highlight w:val="yellow"/>
          <w:lang w:bidi="bn-BD"/>
        </w:rPr>
        <w:t>া :</w:t>
      </w:r>
      <w:proofErr w:type="gramEnd"/>
    </w:p>
    <w:p w14:paraId="2121F220" w14:textId="77777777" w:rsidR="009313B6" w:rsidRPr="00814891" w:rsidRDefault="009313B6" w:rsidP="009313B6">
      <w:pPr>
        <w:jc w:val="both"/>
        <w:rPr>
          <w:highlight w:val="yellow"/>
          <w:cs/>
          <w:lang w:bidi="bn-BD"/>
        </w:rPr>
      </w:pPr>
      <w:r w:rsidRPr="00814891">
        <w:rPr>
          <w:highlight w:val="yellow"/>
        </w:rPr>
        <w:t>শুধু এই পদ্ধতি ব্যবহার করা যাবে না এবং অন্যান্য পদ্ধতির সাথে সম্পূরক হতে হবে।</w:t>
      </w:r>
    </w:p>
    <w:p w14:paraId="2E5271CB" w14:textId="77777777" w:rsidR="009313B6" w:rsidRPr="00814891" w:rsidRDefault="009313B6" w:rsidP="009313B6">
      <w:pPr>
        <w:jc w:val="both"/>
        <w:rPr>
          <w:bCs/>
          <w:color w:val="000000" w:themeColor="text1"/>
          <w:highlight w:val="yellow"/>
          <w:lang w:bidi="bn-BD"/>
        </w:rPr>
      </w:pPr>
      <w:r w:rsidRPr="00814891">
        <w:rPr>
          <w:bCs/>
          <w:color w:val="2F5496" w:themeColor="accent1" w:themeShade="BF"/>
          <w:highlight w:val="yellow"/>
          <w:lang w:bidi="bn-BD"/>
        </w:rPr>
        <w:t>৩.  প্রকল্প (Projects):</w:t>
      </w:r>
    </w:p>
    <w:p w14:paraId="2BE44D1E" w14:textId="77777777" w:rsidR="009313B6" w:rsidRPr="00814891" w:rsidRDefault="009313B6" w:rsidP="009313B6">
      <w:pPr>
        <w:jc w:val="both"/>
        <w:rPr>
          <w:bCs/>
          <w:color w:val="000000" w:themeColor="text1"/>
          <w:highlight w:val="yellow"/>
          <w:lang w:bidi="bn-BD"/>
        </w:rPr>
      </w:pPr>
      <w:r w:rsidRPr="00814891">
        <w:rPr>
          <w:bCs/>
          <w:color w:val="000000" w:themeColor="text1"/>
          <w:highlight w:val="yellow"/>
          <w:lang w:bidi="bn-BD"/>
        </w:rPr>
        <w:t>প্রকল্পগুলিতে বিষয় জ্ঞান, প্রক্রিয়া দক্ষতা এবং স্থানান্তরযোগ্য দক্ষতার সমন্বয়ের একটি মূল্যায়ন জড়িত। একটি প্রকল্পে শিক্ষার্থীদের যেন তাদের শিক্ষা, সক্রিয় কার্যক্রম উপস্থাপন করতে হয় এবং প্রকল্প সম্পূর্ণ করার জন্য বাড়তি সময়ের প্রয়োজন। একটি প্রকল্পের ফলাফল বিভিন্ন ফর্ম যেমন একটি প্রতিবেদন, পোর্টফোলিও, এবং/অথবা উপস্থাপনার মাধ্যমে উপস্থাপন করা যেতে পারে।</w:t>
      </w:r>
    </w:p>
    <w:p w14:paraId="706F3F9A" w14:textId="77777777" w:rsidR="009313B6" w:rsidRPr="00814891" w:rsidRDefault="009313B6" w:rsidP="009313B6">
      <w:pPr>
        <w:jc w:val="both"/>
        <w:rPr>
          <w:bCs/>
          <w:color w:val="000000" w:themeColor="text1"/>
          <w:highlight w:val="yellow"/>
          <w:lang w:bidi="bn-BD"/>
        </w:rPr>
      </w:pPr>
      <w:r w:rsidRPr="00814891">
        <w:rPr>
          <w:bCs/>
          <w:color w:val="000000" w:themeColor="text1"/>
          <w:highlight w:val="yellow"/>
          <w:lang w:bidi="bn-BD"/>
        </w:rPr>
        <w:t>সুবিধ</w:t>
      </w:r>
      <w:proofErr w:type="gramStart"/>
      <w:r w:rsidRPr="00814891">
        <w:rPr>
          <w:bCs/>
          <w:color w:val="000000" w:themeColor="text1"/>
          <w:highlight w:val="yellow"/>
          <w:lang w:bidi="bn-BD"/>
        </w:rPr>
        <w:t>া :</w:t>
      </w:r>
      <w:proofErr w:type="gramEnd"/>
    </w:p>
    <w:p w14:paraId="76E7F0A0" w14:textId="77777777" w:rsidR="009313B6" w:rsidRPr="00814891" w:rsidRDefault="009313B6" w:rsidP="009313B6">
      <w:pPr>
        <w:ind w:left="450"/>
        <w:jc w:val="both"/>
        <w:rPr>
          <w:bCs/>
          <w:color w:val="000000" w:themeColor="text1"/>
          <w:highlight w:val="yellow"/>
          <w:lang w:bidi="bn-BD"/>
        </w:rPr>
      </w:pPr>
      <w:r w:rsidRPr="00814891">
        <w:rPr>
          <w:rFonts w:ascii="Times New Roman" w:hAnsi="Times New Roman" w:cs="Times New Roman"/>
          <w:bCs/>
          <w:color w:val="000000" w:themeColor="text1"/>
          <w:highlight w:val="yellow"/>
          <w:lang w:bidi="bn-BD"/>
        </w:rPr>
        <w:t>•</w:t>
      </w:r>
      <w:r w:rsidRPr="00814891">
        <w:rPr>
          <w:bCs/>
          <w:color w:val="000000" w:themeColor="text1"/>
          <w:highlight w:val="yellow"/>
          <w:lang w:bidi="bn-BD"/>
        </w:rPr>
        <w:tab/>
        <w:t xml:space="preserve">অন্যান্য মূল্যায়ন পদ্ধতির তুলনায় বেশি সুবিধাজনক (সুযোগ, উপস্থাপনার মাধ্যমের প্রেক্ষিতে)   </w:t>
      </w:r>
    </w:p>
    <w:p w14:paraId="3B0729BA" w14:textId="77777777" w:rsidR="009313B6" w:rsidRPr="00814891" w:rsidRDefault="009313B6" w:rsidP="009313B6">
      <w:pPr>
        <w:ind w:left="450"/>
        <w:jc w:val="both"/>
        <w:rPr>
          <w:bCs/>
          <w:color w:val="000000" w:themeColor="text1"/>
          <w:highlight w:val="yellow"/>
          <w:lang w:bidi="bn-BD"/>
        </w:rPr>
      </w:pPr>
      <w:r w:rsidRPr="00814891">
        <w:rPr>
          <w:rFonts w:ascii="Times New Roman" w:hAnsi="Times New Roman" w:cs="Times New Roman"/>
          <w:bCs/>
          <w:color w:val="000000" w:themeColor="text1"/>
          <w:highlight w:val="yellow"/>
          <w:lang w:bidi="bn-BD"/>
        </w:rPr>
        <w:t>•</w:t>
      </w:r>
      <w:r w:rsidRPr="00814891">
        <w:rPr>
          <w:bCs/>
          <w:color w:val="000000" w:themeColor="text1"/>
          <w:highlight w:val="yellow"/>
          <w:lang w:bidi="bn-BD"/>
        </w:rPr>
        <w:tab/>
        <w:t xml:space="preserve">প্রদত্ত/ বাস্তব প্রেক্ষাপটে দক্ষতা এবং জ্ঞান প্রয়োগের প্রয়োজন হয় বলে এটি বেশি যৌক্তিক  </w:t>
      </w:r>
    </w:p>
    <w:p w14:paraId="1CD8AB4D" w14:textId="77777777" w:rsidR="009313B6" w:rsidRPr="00814891" w:rsidRDefault="009313B6" w:rsidP="009313B6">
      <w:pPr>
        <w:jc w:val="both"/>
        <w:rPr>
          <w:bCs/>
          <w:color w:val="000000" w:themeColor="text1"/>
          <w:highlight w:val="yellow"/>
          <w:lang w:bidi="bn-BD"/>
        </w:rPr>
      </w:pPr>
      <w:r w:rsidRPr="00814891">
        <w:rPr>
          <w:bCs/>
          <w:color w:val="000000" w:themeColor="text1"/>
          <w:highlight w:val="yellow"/>
          <w:lang w:bidi="bn-BD"/>
        </w:rPr>
        <w:t>অসুবিধ</w:t>
      </w:r>
      <w:proofErr w:type="gramStart"/>
      <w:r w:rsidRPr="00814891">
        <w:rPr>
          <w:bCs/>
          <w:color w:val="000000" w:themeColor="text1"/>
          <w:highlight w:val="yellow"/>
          <w:lang w:bidi="bn-BD"/>
        </w:rPr>
        <w:t>া :</w:t>
      </w:r>
      <w:proofErr w:type="gramEnd"/>
    </w:p>
    <w:p w14:paraId="3F305D93" w14:textId="77777777" w:rsidR="009313B6" w:rsidRPr="00814891" w:rsidRDefault="009313B6" w:rsidP="009313B6">
      <w:pPr>
        <w:ind w:left="450"/>
        <w:jc w:val="both"/>
        <w:rPr>
          <w:bCs/>
          <w:color w:val="000000" w:themeColor="text1"/>
          <w:highlight w:val="yellow"/>
          <w:lang w:bidi="bn-BD"/>
        </w:rPr>
      </w:pPr>
      <w:r w:rsidRPr="00814891">
        <w:rPr>
          <w:rFonts w:ascii="Times New Roman" w:hAnsi="Times New Roman" w:cs="Times New Roman"/>
          <w:bCs/>
          <w:color w:val="000000" w:themeColor="text1"/>
          <w:highlight w:val="yellow"/>
          <w:lang w:bidi="bn-BD"/>
        </w:rPr>
        <w:t>•</w:t>
      </w:r>
      <w:r w:rsidRPr="00814891">
        <w:rPr>
          <w:bCs/>
          <w:color w:val="000000" w:themeColor="text1"/>
          <w:highlight w:val="yellow"/>
          <w:lang w:bidi="bn-BD"/>
        </w:rPr>
        <w:tab/>
        <w:t xml:space="preserve">মূল্যায়ন করতে বেশ সময় লাগে </w:t>
      </w:r>
    </w:p>
    <w:p w14:paraId="3D829783" w14:textId="77777777" w:rsidR="009313B6" w:rsidRPr="00814891" w:rsidRDefault="009313B6" w:rsidP="009313B6">
      <w:pPr>
        <w:ind w:left="450"/>
        <w:jc w:val="both"/>
        <w:rPr>
          <w:bCs/>
          <w:color w:val="000000" w:themeColor="text1"/>
          <w:highlight w:val="yellow"/>
          <w:lang w:bidi="bn-BD"/>
        </w:rPr>
      </w:pPr>
      <w:r w:rsidRPr="00814891">
        <w:rPr>
          <w:rFonts w:ascii="Times New Roman" w:hAnsi="Times New Roman" w:cs="Times New Roman"/>
          <w:bCs/>
          <w:color w:val="000000" w:themeColor="text1"/>
          <w:highlight w:val="yellow"/>
          <w:lang w:bidi="bn-BD"/>
        </w:rPr>
        <w:t>•</w:t>
      </w:r>
      <w:r w:rsidRPr="00814891">
        <w:rPr>
          <w:bCs/>
          <w:color w:val="000000" w:themeColor="text1"/>
          <w:highlight w:val="yellow"/>
          <w:lang w:bidi="bn-BD"/>
        </w:rPr>
        <w:tab/>
        <w:t xml:space="preserve">শিক্ষার্থীর প্রকৃত অবদান এবং সেইসঙ্গে তার দক্ষতার স্তর নির্ধারণ করা কষ্টকর </w:t>
      </w:r>
    </w:p>
    <w:p w14:paraId="55FB3E87" w14:textId="77777777" w:rsidR="009313B6" w:rsidRPr="00814891" w:rsidRDefault="009313B6" w:rsidP="009313B6">
      <w:pPr>
        <w:ind w:left="450"/>
        <w:jc w:val="both"/>
        <w:rPr>
          <w:bCs/>
          <w:color w:val="000000" w:themeColor="text1"/>
          <w:highlight w:val="yellow"/>
          <w:lang w:bidi="bn-BD"/>
        </w:rPr>
      </w:pPr>
      <w:r w:rsidRPr="00814891">
        <w:rPr>
          <w:rFonts w:ascii="Times New Roman" w:hAnsi="Times New Roman" w:cs="Times New Roman"/>
          <w:bCs/>
          <w:color w:val="000000" w:themeColor="text1"/>
          <w:highlight w:val="yellow"/>
          <w:lang w:bidi="bn-BD"/>
        </w:rPr>
        <w:t>•</w:t>
      </w:r>
      <w:r w:rsidRPr="00814891">
        <w:rPr>
          <w:bCs/>
          <w:color w:val="000000" w:themeColor="text1"/>
          <w:highlight w:val="yellow"/>
          <w:lang w:bidi="bn-BD"/>
        </w:rPr>
        <w:tab/>
        <w:t>প্রমাণের সত্যতা নিশ্চিত করার জন্য অন্যান্য সম্পূরক পদ্ধতির সাথে পরিপূরক হওয়া উচিত</w:t>
      </w:r>
    </w:p>
    <w:p w14:paraId="229A94E4" w14:textId="77777777" w:rsidR="009313B6" w:rsidRPr="00814891" w:rsidRDefault="009313B6" w:rsidP="009313B6">
      <w:pPr>
        <w:jc w:val="both"/>
        <w:rPr>
          <w:bCs/>
          <w:color w:val="000000" w:themeColor="text1"/>
          <w:highlight w:val="yellow"/>
          <w:lang w:bidi="bn-BD"/>
        </w:rPr>
      </w:pPr>
    </w:p>
    <w:p w14:paraId="1F4EAC1F" w14:textId="77777777" w:rsidR="009313B6" w:rsidRPr="00814891" w:rsidRDefault="009313B6" w:rsidP="009313B6">
      <w:pPr>
        <w:jc w:val="both"/>
        <w:rPr>
          <w:bCs/>
          <w:color w:val="2F5496" w:themeColor="accent1" w:themeShade="BF"/>
          <w:highlight w:val="yellow"/>
          <w:lang w:bidi="bn-BD"/>
        </w:rPr>
      </w:pPr>
      <w:r w:rsidRPr="00814891">
        <w:rPr>
          <w:bCs/>
          <w:color w:val="2F5496" w:themeColor="accent1" w:themeShade="BF"/>
          <w:highlight w:val="yellow"/>
          <w:lang w:bidi="bn-BD"/>
        </w:rPr>
        <w:t>৪. পোর্টফোলিও</w:t>
      </w:r>
    </w:p>
    <w:p w14:paraId="282DEB11" w14:textId="77777777" w:rsidR="009313B6" w:rsidRPr="00814891" w:rsidRDefault="009313B6" w:rsidP="009313B6">
      <w:pPr>
        <w:jc w:val="both"/>
        <w:rPr>
          <w:w w:val="105"/>
          <w:highlight w:val="yellow"/>
        </w:rPr>
      </w:pPr>
      <w:r w:rsidRPr="00814891">
        <w:rPr>
          <w:w w:val="105"/>
          <w:highlight w:val="yellow"/>
        </w:rPr>
        <w:lastRenderedPageBreak/>
        <w:t>একটি পোর্টফোলিও দক্ষতা প্রদর্শনের জন্য শিক্ষার্থীর দ্বারা একত্রিত প্রমাণের একটি সংগ্রহকে বোঝায়। একটি পোর্টফোলিও ব্যবহার করার মূল উদ্দেশ্য হবে প্রমাণ সংগ্রহ করা যাতে শিক্ষার্থী নির্ধারিত কর্মক্ষমতা মানদণ্ডের একটি সেট প্রদর্শন করে। একটি মূল বিষয় হল যে প্রমাণগুলি যেগুলি বহু বছর আগে জমা হয়েছিল তা সাম্প্রতিক নাও হতে পারে এবং প্রমাণকে বর্তমান অনুশীলন এবং মানগুলির সাথে সঙ্গতিপূর্ণ হতে হবে৷</w:t>
      </w:r>
    </w:p>
    <w:p w14:paraId="049FC1CC" w14:textId="77777777" w:rsidR="009313B6" w:rsidRPr="00814891" w:rsidRDefault="009313B6" w:rsidP="009313B6">
      <w:pPr>
        <w:rPr>
          <w:bCs/>
          <w:color w:val="000000" w:themeColor="text1"/>
          <w:highlight w:val="yellow"/>
          <w:lang w:bidi="bn-BD"/>
        </w:rPr>
      </w:pPr>
      <w:r w:rsidRPr="00814891">
        <w:rPr>
          <w:bCs/>
          <w:color w:val="000000" w:themeColor="text1"/>
          <w:highlight w:val="yellow"/>
          <w:lang w:bidi="bn-BD"/>
        </w:rPr>
        <w:t>সুবিধ</w:t>
      </w:r>
      <w:proofErr w:type="gramStart"/>
      <w:r w:rsidRPr="00814891">
        <w:rPr>
          <w:bCs/>
          <w:color w:val="000000" w:themeColor="text1"/>
          <w:highlight w:val="yellow"/>
          <w:lang w:bidi="bn-BD"/>
        </w:rPr>
        <w:t>া :</w:t>
      </w:r>
      <w:proofErr w:type="gramEnd"/>
    </w:p>
    <w:p w14:paraId="7FDA61AF" w14:textId="77777777" w:rsidR="009313B6" w:rsidRPr="00814891" w:rsidRDefault="009313B6" w:rsidP="009313B6">
      <w:pPr>
        <w:pStyle w:val="TableParagraph"/>
        <w:numPr>
          <w:ilvl w:val="0"/>
          <w:numId w:val="27"/>
        </w:numPr>
        <w:tabs>
          <w:tab w:val="left" w:pos="630"/>
        </w:tabs>
        <w:spacing w:before="13"/>
        <w:ind w:left="720" w:right="125" w:hanging="450"/>
        <w:jc w:val="both"/>
        <w:rPr>
          <w:rFonts w:ascii="Kalpurush" w:hAnsi="Kalpurush" w:cs="Kalpurush"/>
          <w:sz w:val="28"/>
          <w:szCs w:val="28"/>
          <w:highlight w:val="yellow"/>
        </w:rPr>
      </w:pPr>
      <w:r w:rsidRPr="00814891">
        <w:rPr>
          <w:rFonts w:ascii="Kalpurush" w:hAnsi="Kalpurush" w:cs="Kalpurush"/>
          <w:sz w:val="28"/>
          <w:szCs w:val="28"/>
          <w:highlight w:val="yellow"/>
        </w:rPr>
        <w:t xml:space="preserve">সুবিধাজনক কারণ পোর্টফোলিওটি কীভাবে উপস্থাপন এবং সংগঠিত করা হবে সে বিষয়ে শিক্ষার্থীরা সিদ্ধান্ত নিতে পারে। </w:t>
      </w:r>
    </w:p>
    <w:p w14:paraId="77E267B6" w14:textId="77777777" w:rsidR="009313B6" w:rsidRPr="00814891" w:rsidRDefault="009313B6" w:rsidP="009313B6">
      <w:pPr>
        <w:pStyle w:val="TableParagraph"/>
        <w:numPr>
          <w:ilvl w:val="0"/>
          <w:numId w:val="27"/>
        </w:numPr>
        <w:tabs>
          <w:tab w:val="left" w:pos="630"/>
        </w:tabs>
        <w:spacing w:before="13" w:line="259" w:lineRule="auto"/>
        <w:ind w:left="720" w:right="125" w:hanging="450"/>
        <w:jc w:val="both"/>
        <w:rPr>
          <w:rFonts w:ascii="Kalpurush" w:hAnsi="Kalpurush" w:cs="Kalpurush"/>
          <w:sz w:val="28"/>
          <w:szCs w:val="28"/>
          <w:highlight w:val="yellow"/>
        </w:rPr>
      </w:pPr>
      <w:r w:rsidRPr="00814891">
        <w:rPr>
          <w:rFonts w:ascii="Kalpurush" w:hAnsi="Kalpurush" w:cs="Kalpurush"/>
          <w:sz w:val="28"/>
          <w:szCs w:val="28"/>
          <w:highlight w:val="yellow"/>
        </w:rPr>
        <w:t xml:space="preserve">মূল্যায়নের যৌক্তিক রূপ কারণ এটি শিক্ষামূলক কাজের একটি সিরিজের পরিবর্তে বাস্তব কাজের উপর ভিত্তি করে। </w:t>
      </w:r>
    </w:p>
    <w:p w14:paraId="43B1BC1C" w14:textId="77777777" w:rsidR="009313B6" w:rsidRPr="00814891" w:rsidRDefault="009313B6" w:rsidP="009313B6">
      <w:pPr>
        <w:rPr>
          <w:highlight w:val="yellow"/>
        </w:rPr>
      </w:pPr>
    </w:p>
    <w:p w14:paraId="148A55EA" w14:textId="77777777" w:rsidR="009313B6" w:rsidRPr="00814891" w:rsidRDefault="009313B6" w:rsidP="009313B6">
      <w:pPr>
        <w:rPr>
          <w:highlight w:val="yellow"/>
        </w:rPr>
      </w:pPr>
      <w:r w:rsidRPr="00814891">
        <w:rPr>
          <w:bCs/>
          <w:color w:val="000000" w:themeColor="text1"/>
          <w:highlight w:val="yellow"/>
          <w:lang w:bidi="bn-BD"/>
        </w:rPr>
        <w:t>অসুবিধ</w:t>
      </w:r>
      <w:proofErr w:type="gramStart"/>
      <w:r w:rsidRPr="00814891">
        <w:rPr>
          <w:bCs/>
          <w:color w:val="000000" w:themeColor="text1"/>
          <w:highlight w:val="yellow"/>
          <w:lang w:bidi="bn-BD"/>
        </w:rPr>
        <w:t>া :</w:t>
      </w:r>
      <w:proofErr w:type="gramEnd"/>
    </w:p>
    <w:p w14:paraId="1A0EC063" w14:textId="77777777" w:rsidR="009313B6" w:rsidRPr="00814891" w:rsidRDefault="009313B6" w:rsidP="009313B6">
      <w:pPr>
        <w:ind w:left="360"/>
        <w:jc w:val="both"/>
        <w:rPr>
          <w:bCs/>
          <w:color w:val="000000" w:themeColor="text1"/>
          <w:highlight w:val="yellow"/>
          <w:lang w:bidi="bn-BD"/>
        </w:rPr>
      </w:pPr>
      <w:r w:rsidRPr="00814891">
        <w:rPr>
          <w:rFonts w:ascii="Times New Roman" w:hAnsi="Times New Roman" w:cs="Times New Roman"/>
          <w:bCs/>
          <w:color w:val="000000" w:themeColor="text1"/>
          <w:highlight w:val="yellow"/>
          <w:lang w:bidi="bn-BD"/>
        </w:rPr>
        <w:t>•</w:t>
      </w:r>
      <w:r w:rsidRPr="00814891">
        <w:rPr>
          <w:bCs/>
          <w:color w:val="000000" w:themeColor="text1"/>
          <w:highlight w:val="yellow"/>
          <w:lang w:bidi="bn-BD"/>
        </w:rPr>
        <w:t xml:space="preserve"> শিথিলতার কারণে কিছু শিক্ষার্থীর কাছে চ্যালেঞ্জিং</w:t>
      </w:r>
    </w:p>
    <w:p w14:paraId="42F7494A" w14:textId="77777777" w:rsidR="009313B6" w:rsidRPr="00814891" w:rsidRDefault="009313B6" w:rsidP="009313B6">
      <w:pPr>
        <w:ind w:left="360"/>
        <w:jc w:val="both"/>
        <w:rPr>
          <w:bCs/>
          <w:color w:val="000000" w:themeColor="text1"/>
          <w:highlight w:val="yellow"/>
          <w:lang w:bidi="bn-BD"/>
        </w:rPr>
      </w:pPr>
      <w:r w:rsidRPr="00814891">
        <w:rPr>
          <w:rFonts w:ascii="Times New Roman" w:hAnsi="Times New Roman" w:cs="Times New Roman"/>
          <w:bCs/>
          <w:color w:val="000000" w:themeColor="text1"/>
          <w:highlight w:val="yellow"/>
          <w:lang w:bidi="bn-BD"/>
        </w:rPr>
        <w:t>•</w:t>
      </w:r>
      <w:r w:rsidRPr="00814891">
        <w:rPr>
          <w:bCs/>
          <w:color w:val="000000" w:themeColor="text1"/>
          <w:highlight w:val="yellow"/>
          <w:lang w:bidi="bn-BD"/>
        </w:rPr>
        <w:t xml:space="preserve"> মূল্যায়নকারীদের জন্য মূল্যায়নের মানদণ্ডে পোর্টফোলিও যাচাই করা কঠিন হতে পারে এবং দক্ষতা নিশ্চিত করার জন্য মুখোমুখি সাক্ষাৎকারের প্রয়োজন হতে পারে।</w:t>
      </w:r>
    </w:p>
    <w:p w14:paraId="23C385FC" w14:textId="77777777" w:rsidR="009313B6" w:rsidRPr="00814891" w:rsidRDefault="009313B6" w:rsidP="009313B6">
      <w:pPr>
        <w:jc w:val="both"/>
        <w:rPr>
          <w:bCs/>
          <w:color w:val="000000" w:themeColor="text1"/>
          <w:highlight w:val="yellow"/>
          <w:lang w:bidi="bn-BD"/>
        </w:rPr>
      </w:pPr>
    </w:p>
    <w:p w14:paraId="1EF7CFD1" w14:textId="77777777" w:rsidR="009313B6" w:rsidRPr="00814891" w:rsidRDefault="009313B6" w:rsidP="009313B6">
      <w:pPr>
        <w:jc w:val="both"/>
        <w:rPr>
          <w:bCs/>
          <w:color w:val="000000" w:themeColor="text1"/>
          <w:highlight w:val="yellow"/>
          <w:lang w:bidi="bn-BD"/>
        </w:rPr>
      </w:pPr>
      <w:r w:rsidRPr="00814891">
        <w:rPr>
          <w:bCs/>
          <w:color w:val="2F5496" w:themeColor="accent1" w:themeShade="BF"/>
          <w:highlight w:val="yellow"/>
          <w:lang w:bidi="bn-BD"/>
        </w:rPr>
        <w:t>৫. লিখিত মূল্যায়ন (প্রতিবেদন</w:t>
      </w:r>
      <w:r w:rsidRPr="00814891">
        <w:rPr>
          <w:bCs/>
          <w:color w:val="000000" w:themeColor="text1"/>
          <w:highlight w:val="yellow"/>
          <w:lang w:bidi="bn-BD"/>
        </w:rPr>
        <w:t>)</w:t>
      </w:r>
    </w:p>
    <w:p w14:paraId="23EC5267" w14:textId="77777777" w:rsidR="009313B6" w:rsidRPr="00814891" w:rsidRDefault="009313B6" w:rsidP="009313B6">
      <w:pPr>
        <w:rPr>
          <w:highlight w:val="yellow"/>
        </w:rPr>
      </w:pPr>
    </w:p>
    <w:p w14:paraId="3C220C37" w14:textId="77777777" w:rsidR="009313B6" w:rsidRPr="00814891" w:rsidRDefault="009313B6" w:rsidP="009313B6">
      <w:pPr>
        <w:jc w:val="both"/>
        <w:rPr>
          <w:bCs/>
          <w:color w:val="000000" w:themeColor="text1"/>
          <w:highlight w:val="yellow"/>
          <w:lang w:bidi="bn-BD"/>
        </w:rPr>
      </w:pPr>
    </w:p>
    <w:p w14:paraId="013B68CF" w14:textId="77777777" w:rsidR="009313B6" w:rsidRPr="00814891" w:rsidRDefault="009313B6" w:rsidP="009313B6">
      <w:pPr>
        <w:jc w:val="both"/>
        <w:rPr>
          <w:highlight w:val="yellow"/>
        </w:rPr>
      </w:pPr>
      <w:r w:rsidRPr="00814891">
        <w:rPr>
          <w:highlight w:val="yellow"/>
        </w:rPr>
        <w:t>প্রতিবেদন হলো বিশদ আকারের লিখিত কাজ যেখানে তথ্য এবং প্রায়শই পদক্ষেপের জন্য সুপারিশ উপস্থাপন করা হয়।</w:t>
      </w:r>
    </w:p>
    <w:p w14:paraId="5F3083F8" w14:textId="77777777" w:rsidR="009313B6" w:rsidRPr="00814891" w:rsidRDefault="009313B6" w:rsidP="009313B6">
      <w:pPr>
        <w:jc w:val="both"/>
        <w:rPr>
          <w:bCs/>
          <w:color w:val="000000" w:themeColor="text1"/>
          <w:highlight w:val="yellow"/>
          <w:lang w:bidi="bn-BD"/>
        </w:rPr>
      </w:pPr>
      <w:r w:rsidRPr="00814891">
        <w:rPr>
          <w:bCs/>
          <w:color w:val="000000" w:themeColor="text1"/>
          <w:highlight w:val="yellow"/>
          <w:lang w:bidi="bn-BD"/>
        </w:rPr>
        <w:t>সুবিধ</w:t>
      </w:r>
      <w:proofErr w:type="gramStart"/>
      <w:r w:rsidRPr="00814891">
        <w:rPr>
          <w:bCs/>
          <w:color w:val="000000" w:themeColor="text1"/>
          <w:highlight w:val="yellow"/>
          <w:lang w:bidi="bn-BD"/>
        </w:rPr>
        <w:t>া :</w:t>
      </w:r>
      <w:proofErr w:type="gramEnd"/>
    </w:p>
    <w:p w14:paraId="6343B8D4" w14:textId="77777777" w:rsidR="009313B6" w:rsidRPr="00814891" w:rsidRDefault="009313B6" w:rsidP="009313B6">
      <w:pPr>
        <w:pStyle w:val="TableParagraph"/>
        <w:numPr>
          <w:ilvl w:val="0"/>
          <w:numId w:val="28"/>
        </w:numPr>
        <w:tabs>
          <w:tab w:val="left" w:pos="831"/>
        </w:tabs>
        <w:spacing w:before="13" w:line="259" w:lineRule="auto"/>
        <w:ind w:right="95" w:firstLine="0"/>
        <w:jc w:val="both"/>
        <w:rPr>
          <w:rFonts w:ascii="Kalpurush" w:hAnsi="Kalpurush" w:cs="Kalpurush"/>
          <w:sz w:val="28"/>
          <w:szCs w:val="28"/>
          <w:highlight w:val="yellow"/>
        </w:rPr>
      </w:pPr>
      <w:r w:rsidRPr="00814891">
        <w:rPr>
          <w:rFonts w:ascii="Kalpurush" w:hAnsi="Kalpurush" w:cs="Kalpurush"/>
          <w:sz w:val="28"/>
          <w:szCs w:val="28"/>
          <w:highlight w:val="yellow"/>
        </w:rPr>
        <w:t xml:space="preserve">বাস্তব অবস্থার সাথে সম্পর্কযুক্ত তাই একাডেমিক রচনার চেয়ে বেশি কার্যকরি। </w:t>
      </w:r>
    </w:p>
    <w:p w14:paraId="38168C5C" w14:textId="77777777" w:rsidR="009313B6" w:rsidRPr="00814891" w:rsidRDefault="009313B6" w:rsidP="009313B6">
      <w:pPr>
        <w:jc w:val="both"/>
        <w:rPr>
          <w:bCs/>
          <w:color w:val="000000" w:themeColor="text1"/>
          <w:highlight w:val="yellow"/>
          <w:lang w:bidi="bn-BD"/>
        </w:rPr>
      </w:pPr>
      <w:r w:rsidRPr="00814891">
        <w:rPr>
          <w:bCs/>
          <w:color w:val="000000" w:themeColor="text1"/>
          <w:highlight w:val="yellow"/>
          <w:lang w:bidi="bn-BD"/>
        </w:rPr>
        <w:lastRenderedPageBreak/>
        <w:t>অসুবিধ</w:t>
      </w:r>
      <w:proofErr w:type="gramStart"/>
      <w:r w:rsidRPr="00814891">
        <w:rPr>
          <w:bCs/>
          <w:color w:val="000000" w:themeColor="text1"/>
          <w:highlight w:val="yellow"/>
          <w:lang w:bidi="bn-BD"/>
        </w:rPr>
        <w:t>া :</w:t>
      </w:r>
      <w:proofErr w:type="gramEnd"/>
    </w:p>
    <w:p w14:paraId="54137C1D" w14:textId="77777777" w:rsidR="009313B6" w:rsidRPr="00814891" w:rsidRDefault="009313B6" w:rsidP="009313B6">
      <w:pPr>
        <w:ind w:left="450"/>
        <w:jc w:val="both"/>
        <w:rPr>
          <w:bCs/>
          <w:color w:val="000000" w:themeColor="text1"/>
          <w:highlight w:val="yellow"/>
          <w:lang w:bidi="bn-BD"/>
        </w:rPr>
      </w:pPr>
      <w:r w:rsidRPr="00814891">
        <w:rPr>
          <w:rFonts w:ascii="Times New Roman" w:hAnsi="Times New Roman" w:cs="Times New Roman"/>
          <w:bCs/>
          <w:color w:val="000000" w:themeColor="text1"/>
          <w:highlight w:val="yellow"/>
          <w:lang w:bidi="bn-BD"/>
        </w:rPr>
        <w:t>•</w:t>
      </w:r>
      <w:r w:rsidRPr="00814891">
        <w:rPr>
          <w:bCs/>
          <w:color w:val="000000" w:themeColor="text1"/>
          <w:highlight w:val="yellow"/>
          <w:lang w:bidi="bn-BD"/>
        </w:rPr>
        <w:tab/>
        <w:t>শ্রমসাধ্য কারণ শিক্ষার্থীরা যা করেছে তা বিশ্লেষণ করে উপসংহারে আসার প্রয়োজন হতে পারে।</w:t>
      </w:r>
    </w:p>
    <w:p w14:paraId="0A8D4472" w14:textId="77777777" w:rsidR="009313B6" w:rsidRPr="00814891" w:rsidRDefault="009313B6" w:rsidP="009313B6">
      <w:pPr>
        <w:ind w:left="450"/>
        <w:jc w:val="both"/>
        <w:rPr>
          <w:bCs/>
          <w:color w:val="000000" w:themeColor="text1"/>
          <w:highlight w:val="yellow"/>
          <w:lang w:bidi="bn-BD"/>
        </w:rPr>
      </w:pPr>
    </w:p>
    <w:p w14:paraId="68879012" w14:textId="77777777" w:rsidR="009313B6" w:rsidRPr="00814891" w:rsidRDefault="009313B6" w:rsidP="009313B6">
      <w:pPr>
        <w:jc w:val="both"/>
        <w:rPr>
          <w:bCs/>
          <w:color w:val="000000" w:themeColor="text1"/>
          <w:highlight w:val="yellow"/>
          <w:lang w:bidi="bn-BD"/>
        </w:rPr>
      </w:pPr>
      <w:r w:rsidRPr="00814891">
        <w:rPr>
          <w:bCs/>
          <w:color w:val="2F5496" w:themeColor="accent1" w:themeShade="BF"/>
          <w:highlight w:val="yellow"/>
          <w:lang w:bidi="bn-BD"/>
        </w:rPr>
        <w:t>৬. মৌখিক প্রশ্ন</w:t>
      </w:r>
    </w:p>
    <w:p w14:paraId="33AEE765" w14:textId="77777777" w:rsidR="009313B6" w:rsidRPr="00814891" w:rsidRDefault="009313B6" w:rsidP="009313B6">
      <w:pPr>
        <w:jc w:val="both"/>
        <w:rPr>
          <w:bCs/>
          <w:color w:val="000000" w:themeColor="text1"/>
          <w:highlight w:val="yellow"/>
          <w:lang w:bidi="bn-BD"/>
        </w:rPr>
      </w:pPr>
      <w:r w:rsidRPr="00814891">
        <w:rPr>
          <w:highlight w:val="yellow"/>
        </w:rPr>
        <w:t>মৌখিক প্রশ্ন করার জন্য শিক্ষার্থীদের একটি মৌখিক মুখোমুখি প্রশ্ন ও উত্তর প্রক্রিয়ার মাধ্যমে তারা যা শিখেছে তুলে ধরতে হবে। এই পদ্ধতিটি বিভিন্ন সাক্ষরতার স্তরের সাথে শিক্ষার্থীদের মিশ্র দলের সাথে কাজ করতে অধিক উপযোগী কারণ মূল্যায়নকারী প্রার্থীদের বোঝার জন্যে সুবিধাজনকভাবে প্রশ্নগুলি ব্যাখ্যা করতে সক্ষম হন।</w:t>
      </w:r>
    </w:p>
    <w:p w14:paraId="57EFD3E6" w14:textId="77777777" w:rsidR="009313B6" w:rsidRPr="00814891" w:rsidRDefault="009313B6" w:rsidP="009313B6">
      <w:pPr>
        <w:jc w:val="both"/>
        <w:rPr>
          <w:bCs/>
          <w:color w:val="000000" w:themeColor="text1"/>
          <w:highlight w:val="yellow"/>
          <w:lang w:bidi="bn-BD"/>
        </w:rPr>
      </w:pPr>
      <w:r w:rsidRPr="00814891">
        <w:rPr>
          <w:bCs/>
          <w:color w:val="000000" w:themeColor="text1"/>
          <w:highlight w:val="yellow"/>
          <w:lang w:bidi="bn-BD"/>
        </w:rPr>
        <w:t>সুবিধ</w:t>
      </w:r>
      <w:proofErr w:type="gramStart"/>
      <w:r w:rsidRPr="00814891">
        <w:rPr>
          <w:bCs/>
          <w:color w:val="000000" w:themeColor="text1"/>
          <w:highlight w:val="yellow"/>
          <w:lang w:bidi="bn-BD"/>
        </w:rPr>
        <w:t>া :</w:t>
      </w:r>
      <w:proofErr w:type="gramEnd"/>
      <w:r w:rsidRPr="00814891">
        <w:rPr>
          <w:bCs/>
          <w:color w:val="000000" w:themeColor="text1"/>
          <w:highlight w:val="yellow"/>
          <w:lang w:bidi="bn-BD"/>
        </w:rPr>
        <w:t xml:space="preserve"> </w:t>
      </w:r>
      <w:r w:rsidRPr="00814891">
        <w:rPr>
          <w:highlight w:val="yellow"/>
        </w:rPr>
        <w:t>প্রার্থীদের বিভিন্ন চাহিদা মোকাবেলা করতে সক্ষম</w:t>
      </w:r>
    </w:p>
    <w:p w14:paraId="26A0FFF7" w14:textId="77777777" w:rsidR="009313B6" w:rsidRPr="00814891" w:rsidRDefault="009313B6" w:rsidP="009313B6">
      <w:pPr>
        <w:jc w:val="both"/>
        <w:rPr>
          <w:bCs/>
          <w:color w:val="000000" w:themeColor="text1"/>
          <w:highlight w:val="yellow"/>
          <w:lang w:bidi="bn-BD"/>
        </w:rPr>
      </w:pPr>
      <w:r w:rsidRPr="00814891">
        <w:rPr>
          <w:bCs/>
          <w:color w:val="000000" w:themeColor="text1"/>
          <w:highlight w:val="yellow"/>
          <w:lang w:bidi="bn-BD"/>
        </w:rPr>
        <w:t>অসুবিধ</w:t>
      </w:r>
      <w:proofErr w:type="gramStart"/>
      <w:r w:rsidRPr="00814891">
        <w:rPr>
          <w:bCs/>
          <w:color w:val="000000" w:themeColor="text1"/>
          <w:highlight w:val="yellow"/>
          <w:lang w:bidi="bn-BD"/>
        </w:rPr>
        <w:t>া :</w:t>
      </w:r>
      <w:proofErr w:type="gramEnd"/>
      <w:r w:rsidRPr="00814891">
        <w:rPr>
          <w:bCs/>
          <w:color w:val="000000" w:themeColor="text1"/>
          <w:highlight w:val="yellow"/>
          <w:lang w:bidi="bn-BD"/>
        </w:rPr>
        <w:t xml:space="preserve"> </w:t>
      </w:r>
      <w:r w:rsidRPr="00814891">
        <w:rPr>
          <w:highlight w:val="yellow"/>
        </w:rPr>
        <w:t>অনভিজ্ঞ মূল্যায়নকারীদের জন্য কষ্টকর কারণ তাদের নিজস্ব চিন্তা ভাবনা কাজে লাগাতে হবে এবং প্রার্থীকে অযথা চাপ না দিয়ে প্রশ্নগুলি ব্যাখ্যা করতে হবে</w:t>
      </w:r>
    </w:p>
    <w:p w14:paraId="09885F4E" w14:textId="77777777" w:rsidR="009313B6" w:rsidRPr="00814891" w:rsidRDefault="009313B6" w:rsidP="009313B6">
      <w:pPr>
        <w:jc w:val="both"/>
        <w:rPr>
          <w:bCs/>
          <w:color w:val="2F5496" w:themeColor="accent1" w:themeShade="BF"/>
          <w:highlight w:val="yellow"/>
          <w:lang w:bidi="bn-BD"/>
        </w:rPr>
      </w:pPr>
      <w:r w:rsidRPr="00814891">
        <w:rPr>
          <w:rFonts w:hint="cs"/>
          <w:bCs/>
          <w:color w:val="2F5496" w:themeColor="accent1" w:themeShade="BF"/>
          <w:highlight w:val="yellow"/>
          <w:cs/>
          <w:lang w:bidi="bn-BD"/>
        </w:rPr>
        <w:t xml:space="preserve">(খ) </w:t>
      </w:r>
      <w:r w:rsidRPr="00814891">
        <w:rPr>
          <w:bCs/>
          <w:color w:val="2F5496" w:themeColor="accent1" w:themeShade="BF"/>
          <w:highlight w:val="yellow"/>
          <w:lang w:bidi="bn-BD"/>
        </w:rPr>
        <w:t>কর্মক্ষমতা-ভিত্তিক পদ্ধতি :</w:t>
      </w:r>
    </w:p>
    <w:p w14:paraId="4FBCEC22" w14:textId="77777777" w:rsidR="009313B6" w:rsidRPr="00814891" w:rsidRDefault="009313B6" w:rsidP="009313B6">
      <w:pPr>
        <w:jc w:val="both"/>
        <w:rPr>
          <w:bCs/>
          <w:color w:val="000000" w:themeColor="text1"/>
          <w:highlight w:val="yellow"/>
          <w:lang w:bidi="bn-BD"/>
        </w:rPr>
      </w:pPr>
      <w:r w:rsidRPr="00814891">
        <w:rPr>
          <w:bCs/>
          <w:color w:val="000000" w:themeColor="text1"/>
          <w:highlight w:val="yellow"/>
          <w:lang w:bidi="bn-BD"/>
        </w:rPr>
        <w:t>১. কর্মক্ষেত্রে কর্মদক্ষতা</w:t>
      </w:r>
    </w:p>
    <w:p w14:paraId="1DBBA20E" w14:textId="77777777" w:rsidR="009313B6" w:rsidRPr="00814891" w:rsidRDefault="009313B6" w:rsidP="009313B6">
      <w:pPr>
        <w:jc w:val="both"/>
        <w:rPr>
          <w:bCs/>
          <w:color w:val="000000" w:themeColor="text1"/>
          <w:highlight w:val="yellow"/>
          <w:lang w:bidi="bn-BD"/>
        </w:rPr>
      </w:pPr>
      <w:r w:rsidRPr="00814891">
        <w:rPr>
          <w:bCs/>
          <w:color w:val="000000" w:themeColor="text1"/>
          <w:highlight w:val="yellow"/>
          <w:lang w:bidi="bn-BD"/>
        </w:rPr>
        <w:t>একজন শিক্ষার্থীর প্রকৃত দক্ষতার নির্ভরযোগ্য এবং আসল প্রমাণ সংগ্রহ করার জন্য এটি যৌক্তিকভাবে সর্বোত্তম পদ্ধতি। এর কারণ হল মূল্যায়নের প্রেক্ষাপটটি প্রকৃত কাজের অবস্থার অধীনে সেট করা হয় যার জন্য প্রকৃত পেশাগত দক্ষতার প্রদর্শনের প্রয়োজন হয় এবং মূল্যায়ন প্রক্রিয়ায় বাস্তবতার মাত্রাকে সর্বাধিক করে তোলে।</w:t>
      </w:r>
    </w:p>
    <w:p w14:paraId="4244B46C" w14:textId="77777777" w:rsidR="009313B6" w:rsidRPr="00814891" w:rsidRDefault="009313B6" w:rsidP="009313B6">
      <w:pPr>
        <w:jc w:val="both"/>
        <w:rPr>
          <w:bCs/>
          <w:color w:val="000000" w:themeColor="text1"/>
          <w:highlight w:val="yellow"/>
          <w:lang w:bidi="bn-BD"/>
        </w:rPr>
      </w:pPr>
      <w:r w:rsidRPr="00814891">
        <w:rPr>
          <w:bCs/>
          <w:color w:val="000000" w:themeColor="text1"/>
          <w:highlight w:val="yellow"/>
          <w:lang w:bidi="bn-BD"/>
        </w:rPr>
        <w:t>সুবিধ</w:t>
      </w:r>
      <w:proofErr w:type="gramStart"/>
      <w:r w:rsidRPr="00814891">
        <w:rPr>
          <w:bCs/>
          <w:color w:val="000000" w:themeColor="text1"/>
          <w:highlight w:val="yellow"/>
          <w:lang w:bidi="bn-BD"/>
        </w:rPr>
        <w:t>া :</w:t>
      </w:r>
      <w:proofErr w:type="gramEnd"/>
    </w:p>
    <w:p w14:paraId="60CA7C0F" w14:textId="77777777" w:rsidR="009313B6" w:rsidRPr="00814891" w:rsidRDefault="009313B6" w:rsidP="009313B6">
      <w:pPr>
        <w:jc w:val="both"/>
        <w:rPr>
          <w:bCs/>
          <w:color w:val="000000" w:themeColor="text1"/>
          <w:highlight w:val="yellow"/>
          <w:lang w:bidi="bn-BD"/>
        </w:rPr>
      </w:pPr>
      <w:r w:rsidRPr="00814891">
        <w:rPr>
          <w:rFonts w:ascii="Times New Roman" w:hAnsi="Times New Roman" w:cs="Times New Roman"/>
          <w:bCs/>
          <w:color w:val="000000" w:themeColor="text1"/>
          <w:highlight w:val="yellow"/>
          <w:lang w:bidi="bn-BD"/>
        </w:rPr>
        <w:t>•</w:t>
      </w:r>
      <w:r w:rsidRPr="00814891">
        <w:rPr>
          <w:bCs/>
          <w:color w:val="000000" w:themeColor="text1"/>
          <w:highlight w:val="yellow"/>
          <w:lang w:bidi="bn-BD"/>
        </w:rPr>
        <w:tab/>
        <w:t>একজন শিক্ষার্থীর প্রকৃত কর্মক্ষমতার ভালো সূচক</w:t>
      </w:r>
    </w:p>
    <w:p w14:paraId="530629B5" w14:textId="77777777" w:rsidR="009313B6" w:rsidRPr="00814891" w:rsidRDefault="009313B6" w:rsidP="009313B6">
      <w:pPr>
        <w:jc w:val="both"/>
        <w:rPr>
          <w:bCs/>
          <w:color w:val="000000" w:themeColor="text1"/>
          <w:highlight w:val="yellow"/>
          <w:lang w:bidi="bn-BD"/>
        </w:rPr>
      </w:pPr>
      <w:r w:rsidRPr="00814891">
        <w:rPr>
          <w:rFonts w:ascii="Times New Roman" w:hAnsi="Times New Roman" w:cs="Times New Roman"/>
          <w:bCs/>
          <w:color w:val="000000" w:themeColor="text1"/>
          <w:highlight w:val="yellow"/>
          <w:lang w:bidi="bn-BD"/>
        </w:rPr>
        <w:t>•</w:t>
      </w:r>
      <w:r w:rsidRPr="00814891">
        <w:rPr>
          <w:bCs/>
          <w:color w:val="000000" w:themeColor="text1"/>
          <w:highlight w:val="yellow"/>
          <w:lang w:bidi="bn-BD"/>
        </w:rPr>
        <w:tab/>
        <w:t>প্রমাণের সর্বাধিক সত্যতা এবং নির্ভরযোগ্যতা</w:t>
      </w:r>
    </w:p>
    <w:p w14:paraId="2E7AF1ED" w14:textId="77777777" w:rsidR="009313B6" w:rsidRPr="00814891" w:rsidRDefault="009313B6" w:rsidP="009313B6">
      <w:pPr>
        <w:rPr>
          <w:highlight w:val="yellow"/>
        </w:rPr>
      </w:pPr>
      <w:r w:rsidRPr="00814891">
        <w:rPr>
          <w:bCs/>
          <w:color w:val="000000" w:themeColor="text1"/>
          <w:highlight w:val="yellow"/>
          <w:lang w:bidi="bn-BD"/>
        </w:rPr>
        <w:t>অসুবিধ</w:t>
      </w:r>
      <w:proofErr w:type="gramStart"/>
      <w:r w:rsidRPr="00814891">
        <w:rPr>
          <w:bCs/>
          <w:color w:val="000000" w:themeColor="text1"/>
          <w:highlight w:val="yellow"/>
          <w:lang w:bidi="bn-BD"/>
        </w:rPr>
        <w:t>া :</w:t>
      </w:r>
      <w:proofErr w:type="gramEnd"/>
    </w:p>
    <w:p w14:paraId="3D9FDD86" w14:textId="77777777" w:rsidR="009313B6" w:rsidRPr="00814891" w:rsidRDefault="009313B6" w:rsidP="009313B6">
      <w:pPr>
        <w:jc w:val="both"/>
        <w:rPr>
          <w:bCs/>
          <w:color w:val="000000" w:themeColor="text1"/>
          <w:highlight w:val="yellow"/>
          <w:lang w:bidi="bn-BD"/>
        </w:rPr>
      </w:pPr>
      <w:r w:rsidRPr="00814891">
        <w:rPr>
          <w:rFonts w:ascii="Times New Roman" w:hAnsi="Times New Roman" w:cs="Times New Roman"/>
          <w:bCs/>
          <w:color w:val="000000" w:themeColor="text1"/>
          <w:highlight w:val="yellow"/>
          <w:lang w:bidi="bn-BD"/>
        </w:rPr>
        <w:lastRenderedPageBreak/>
        <w:t>•</w:t>
      </w:r>
      <w:r w:rsidRPr="00814891">
        <w:rPr>
          <w:bCs/>
          <w:color w:val="000000" w:themeColor="text1"/>
          <w:highlight w:val="yellow"/>
          <w:lang w:bidi="bn-BD"/>
        </w:rPr>
        <w:tab/>
        <w:t xml:space="preserve">মানদণ্ডের অধীনে নির্দিষ্ট সব কর্মকাণ্ড সংশ্লিষ্ট কর্মক্ষমতা পর্যবেক্ষণের যে সুযোগগুলো রয়েছে, শুধু সেগুলোই কাজে লাগানো যাবে। </w:t>
      </w:r>
    </w:p>
    <w:p w14:paraId="39024202" w14:textId="77777777" w:rsidR="009313B6" w:rsidRPr="00814891" w:rsidRDefault="009313B6" w:rsidP="009313B6">
      <w:pPr>
        <w:jc w:val="both"/>
        <w:rPr>
          <w:bCs/>
          <w:color w:val="000000" w:themeColor="text1"/>
          <w:highlight w:val="yellow"/>
          <w:lang w:bidi="bn-BD"/>
        </w:rPr>
      </w:pPr>
      <w:r w:rsidRPr="00814891">
        <w:rPr>
          <w:rFonts w:ascii="Times New Roman" w:hAnsi="Times New Roman" w:cs="Times New Roman"/>
          <w:bCs/>
          <w:color w:val="000000" w:themeColor="text1"/>
          <w:highlight w:val="yellow"/>
          <w:lang w:bidi="bn-BD"/>
        </w:rPr>
        <w:t>•</w:t>
      </w:r>
      <w:r w:rsidRPr="00814891">
        <w:rPr>
          <w:bCs/>
          <w:color w:val="000000" w:themeColor="text1"/>
          <w:highlight w:val="yellow"/>
          <w:lang w:bidi="bn-BD"/>
        </w:rPr>
        <w:tab/>
        <w:t>সমস্ত কর্মক্ষমতা মানদণ্ড মূল্যায়ন করার জন্য যথেষ্ট সময় এবং সম্পদ প্রয়োজন।</w:t>
      </w:r>
    </w:p>
    <w:p w14:paraId="26AB28E2" w14:textId="77777777" w:rsidR="009313B6" w:rsidRPr="00814891" w:rsidRDefault="009313B6" w:rsidP="009313B6">
      <w:pPr>
        <w:jc w:val="both"/>
        <w:rPr>
          <w:bCs/>
          <w:color w:val="000000" w:themeColor="text1"/>
          <w:highlight w:val="yellow"/>
          <w:lang w:bidi="bn-BD"/>
        </w:rPr>
      </w:pPr>
    </w:p>
    <w:p w14:paraId="0F4C3DFF" w14:textId="77777777" w:rsidR="009313B6" w:rsidRPr="00814891" w:rsidRDefault="009313B6" w:rsidP="009313B6">
      <w:pPr>
        <w:jc w:val="both"/>
        <w:rPr>
          <w:bCs/>
          <w:color w:val="000000" w:themeColor="text1"/>
          <w:highlight w:val="yellow"/>
          <w:lang w:bidi="bn-BD"/>
        </w:rPr>
      </w:pPr>
      <w:r w:rsidRPr="00814891">
        <w:rPr>
          <w:bCs/>
          <w:color w:val="000000" w:themeColor="text1"/>
          <w:highlight w:val="yellow"/>
          <w:lang w:bidi="bn-BD"/>
        </w:rPr>
        <w:t>২. ভূমিকা-পালন/সিমুলেশন</w:t>
      </w:r>
    </w:p>
    <w:p w14:paraId="7AF31595" w14:textId="77777777" w:rsidR="009313B6" w:rsidRPr="00814891" w:rsidRDefault="009313B6" w:rsidP="009313B6">
      <w:pPr>
        <w:jc w:val="both"/>
        <w:rPr>
          <w:bCs/>
          <w:color w:val="000000" w:themeColor="text1"/>
          <w:highlight w:val="yellow"/>
          <w:lang w:bidi="bn-BD"/>
        </w:rPr>
      </w:pPr>
      <w:r w:rsidRPr="00814891">
        <w:rPr>
          <w:bCs/>
          <w:color w:val="000000" w:themeColor="text1"/>
          <w:highlight w:val="yellow"/>
          <w:lang w:bidi="bn-BD"/>
        </w:rPr>
        <w:t>ভূমিকা-পালন বা সিমুলেশন কর্মক্ষেত্রে কর্মক্ষমতা যাচাইয়ের অনুরূপ বিকল্প ব্যবস্থা প্রদান করে। এটিকে একজন শিক্ষার্থীর দক্ষতার প্রমাণ সংগ্রহের জন্য একটি সাজানো ব্যবস্থা হিসেবে দেখা যেতে পারে।</w:t>
      </w:r>
    </w:p>
    <w:p w14:paraId="5A8FECF0" w14:textId="77777777" w:rsidR="009313B6" w:rsidRPr="00814891" w:rsidRDefault="009313B6" w:rsidP="009313B6">
      <w:pPr>
        <w:jc w:val="both"/>
        <w:rPr>
          <w:bCs/>
          <w:color w:val="000000" w:themeColor="text1"/>
          <w:highlight w:val="yellow"/>
          <w:lang w:bidi="bn-BD"/>
        </w:rPr>
      </w:pPr>
      <w:r w:rsidRPr="00814891">
        <w:rPr>
          <w:bCs/>
          <w:color w:val="000000" w:themeColor="text1"/>
          <w:highlight w:val="yellow"/>
          <w:lang w:bidi="bn-BD"/>
        </w:rPr>
        <w:t>সুবিধ</w:t>
      </w:r>
      <w:proofErr w:type="gramStart"/>
      <w:r w:rsidRPr="00814891">
        <w:rPr>
          <w:bCs/>
          <w:color w:val="000000" w:themeColor="text1"/>
          <w:highlight w:val="yellow"/>
          <w:lang w:bidi="bn-BD"/>
        </w:rPr>
        <w:t>া :</w:t>
      </w:r>
      <w:proofErr w:type="gramEnd"/>
    </w:p>
    <w:p w14:paraId="5E819E1C" w14:textId="77777777" w:rsidR="009313B6" w:rsidRPr="00814891" w:rsidRDefault="009313B6" w:rsidP="009313B6">
      <w:pPr>
        <w:pStyle w:val="ListParagraph"/>
        <w:numPr>
          <w:ilvl w:val="0"/>
          <w:numId w:val="28"/>
        </w:numPr>
        <w:jc w:val="both"/>
        <w:rPr>
          <w:bCs/>
          <w:color w:val="000000" w:themeColor="text1"/>
          <w:highlight w:val="yellow"/>
          <w:lang w:bidi="bn-BD"/>
        </w:rPr>
      </w:pPr>
      <w:r w:rsidRPr="00814891">
        <w:rPr>
          <w:bCs/>
          <w:color w:val="000000" w:themeColor="text1"/>
          <w:highlight w:val="yellow"/>
          <w:lang w:bidi="bn-BD"/>
        </w:rPr>
        <w:t>মানের অধীনে বর্ণিত কার্যক্রমের সম্পূর্ণ পরিসরের মূল্যায়ন করার জন্য প্রয়োজনীয় বিভিন্ন ব্যবস্থা নিয়ন্ত্রণের সুযোগ দেয়</w:t>
      </w:r>
    </w:p>
    <w:p w14:paraId="2D9B79BB" w14:textId="77777777" w:rsidR="009313B6" w:rsidRPr="00814891" w:rsidRDefault="009313B6" w:rsidP="009313B6">
      <w:pPr>
        <w:pStyle w:val="ListParagraph"/>
        <w:numPr>
          <w:ilvl w:val="0"/>
          <w:numId w:val="28"/>
        </w:numPr>
        <w:jc w:val="both"/>
        <w:rPr>
          <w:bCs/>
          <w:color w:val="000000" w:themeColor="text1"/>
          <w:highlight w:val="yellow"/>
          <w:lang w:bidi="bn-BD"/>
        </w:rPr>
      </w:pPr>
      <w:r w:rsidRPr="00814891">
        <w:rPr>
          <w:bCs/>
          <w:color w:val="000000" w:themeColor="text1"/>
          <w:highlight w:val="yellow"/>
          <w:lang w:bidi="bn-BD"/>
        </w:rPr>
        <w:t xml:space="preserve">সময় বরাদ্দে সুবিধা </w:t>
      </w:r>
    </w:p>
    <w:p w14:paraId="4099C171" w14:textId="77777777" w:rsidR="009313B6" w:rsidRPr="00814891" w:rsidRDefault="009313B6" w:rsidP="009313B6">
      <w:pPr>
        <w:pStyle w:val="ListParagraph"/>
        <w:numPr>
          <w:ilvl w:val="0"/>
          <w:numId w:val="28"/>
        </w:numPr>
        <w:jc w:val="both"/>
        <w:rPr>
          <w:bCs/>
          <w:color w:val="000000" w:themeColor="text1"/>
          <w:highlight w:val="yellow"/>
          <w:lang w:bidi="bn-BD"/>
        </w:rPr>
      </w:pPr>
      <w:r w:rsidRPr="00814891">
        <w:rPr>
          <w:bCs/>
          <w:color w:val="000000" w:themeColor="text1"/>
          <w:highlight w:val="yellow"/>
          <w:lang w:bidi="bn-BD"/>
        </w:rPr>
        <w:t>মূল্যায়নের ন্যায্যতা বাড়ানোর জন্য কার্যক্রমের মান নির্ধারণের সুযোগ দেয়</w:t>
      </w:r>
    </w:p>
    <w:p w14:paraId="659EE2F7" w14:textId="77777777" w:rsidR="009313B6" w:rsidRPr="00814891" w:rsidRDefault="009313B6" w:rsidP="009313B6">
      <w:pPr>
        <w:rPr>
          <w:highlight w:val="yellow"/>
        </w:rPr>
      </w:pPr>
      <w:r w:rsidRPr="00814891">
        <w:rPr>
          <w:bCs/>
          <w:color w:val="000000" w:themeColor="text1"/>
          <w:highlight w:val="yellow"/>
          <w:lang w:bidi="bn-BD"/>
        </w:rPr>
        <w:t>অসুবিধ</w:t>
      </w:r>
      <w:proofErr w:type="gramStart"/>
      <w:r w:rsidRPr="00814891">
        <w:rPr>
          <w:bCs/>
          <w:color w:val="000000" w:themeColor="text1"/>
          <w:highlight w:val="yellow"/>
          <w:lang w:bidi="bn-BD"/>
        </w:rPr>
        <w:t>া :</w:t>
      </w:r>
      <w:proofErr w:type="gramEnd"/>
    </w:p>
    <w:p w14:paraId="1B76128C" w14:textId="77777777" w:rsidR="009313B6" w:rsidRPr="00814891" w:rsidRDefault="009313B6" w:rsidP="009313B6">
      <w:pPr>
        <w:pStyle w:val="ListParagraph"/>
        <w:numPr>
          <w:ilvl w:val="0"/>
          <w:numId w:val="28"/>
        </w:numPr>
        <w:jc w:val="both"/>
        <w:rPr>
          <w:bCs/>
          <w:color w:val="000000" w:themeColor="text1"/>
          <w:highlight w:val="yellow"/>
          <w:lang w:bidi="bn-BD"/>
        </w:rPr>
      </w:pPr>
      <w:r w:rsidRPr="00814891">
        <w:rPr>
          <w:bCs/>
          <w:color w:val="000000" w:themeColor="text1"/>
          <w:highlight w:val="yellow"/>
          <w:lang w:bidi="bn-BD"/>
        </w:rPr>
        <w:t xml:space="preserve">বাস্তব কর্মক্ষেত্র পরিবেশ থেকে বিচ্ছিন্ন </w:t>
      </w:r>
    </w:p>
    <w:p w14:paraId="1BB23F28" w14:textId="77777777" w:rsidR="009313B6" w:rsidRPr="00814891" w:rsidRDefault="009313B6" w:rsidP="009313B6">
      <w:pPr>
        <w:pStyle w:val="ListParagraph"/>
        <w:numPr>
          <w:ilvl w:val="0"/>
          <w:numId w:val="28"/>
        </w:numPr>
        <w:jc w:val="both"/>
        <w:rPr>
          <w:bCs/>
          <w:color w:val="000000" w:themeColor="text1"/>
          <w:highlight w:val="yellow"/>
          <w:lang w:bidi="bn-BD"/>
        </w:rPr>
      </w:pPr>
      <w:r w:rsidRPr="00814891">
        <w:rPr>
          <w:bCs/>
          <w:color w:val="000000" w:themeColor="text1"/>
          <w:highlight w:val="yellow"/>
          <w:lang w:bidi="bn-BD"/>
        </w:rPr>
        <w:t>প্রকৃত কাজের পরিবেশ তৈরি করতে সুযোগ এবং সরঞ্জামগুলিতে যথেষ্ট বিনিয়োগের প্রয়োজন</w:t>
      </w:r>
    </w:p>
    <w:p w14:paraId="202DA126" w14:textId="77777777" w:rsidR="009313B6" w:rsidRPr="00814891" w:rsidRDefault="009313B6" w:rsidP="009313B6">
      <w:pPr>
        <w:jc w:val="both"/>
        <w:rPr>
          <w:bCs/>
          <w:color w:val="000000" w:themeColor="text1"/>
          <w:highlight w:val="yellow"/>
          <w:lang w:bidi="bn-BD"/>
        </w:rPr>
      </w:pPr>
    </w:p>
    <w:p w14:paraId="118BEA73" w14:textId="77777777" w:rsidR="009313B6" w:rsidRPr="00814891" w:rsidRDefault="009313B6" w:rsidP="009313B6">
      <w:pPr>
        <w:jc w:val="both"/>
        <w:rPr>
          <w:bCs/>
          <w:color w:val="2F5496" w:themeColor="accent1" w:themeShade="BF"/>
          <w:highlight w:val="yellow"/>
          <w:lang w:bidi="bn-BD"/>
        </w:rPr>
      </w:pPr>
      <w:r w:rsidRPr="00814891">
        <w:rPr>
          <w:rFonts w:hint="cs"/>
          <w:bCs/>
          <w:color w:val="2F5496" w:themeColor="accent1" w:themeShade="BF"/>
          <w:highlight w:val="yellow"/>
          <w:cs/>
          <w:lang w:bidi="bn-BD"/>
        </w:rPr>
        <w:t xml:space="preserve">(গ) </w:t>
      </w:r>
      <w:r w:rsidRPr="00814891">
        <w:rPr>
          <w:bCs/>
          <w:color w:val="2F5496" w:themeColor="accent1" w:themeShade="BF"/>
          <w:highlight w:val="yellow"/>
          <w:lang w:bidi="bn-BD"/>
        </w:rPr>
        <w:t>এখন আমরা মনোভাবগত মূল্যায়ন পদ্ধতি সম্পর্কে জানবো :</w:t>
      </w:r>
    </w:p>
    <w:p w14:paraId="3FAE07BB" w14:textId="77777777" w:rsidR="009313B6" w:rsidRPr="00814891" w:rsidRDefault="009313B6" w:rsidP="009313B6">
      <w:pPr>
        <w:jc w:val="both"/>
        <w:rPr>
          <w:bCs/>
          <w:color w:val="000000" w:themeColor="text1"/>
          <w:highlight w:val="yellow"/>
          <w:lang w:bidi="bn-BD"/>
        </w:rPr>
      </w:pPr>
      <w:r w:rsidRPr="00814891">
        <w:rPr>
          <w:bCs/>
          <w:color w:val="000000" w:themeColor="text1"/>
          <w:highlight w:val="yellow"/>
          <w:lang w:bidi="bn-BD"/>
        </w:rPr>
        <w:t>১. পর্যবেক্ষণ</w:t>
      </w:r>
    </w:p>
    <w:p w14:paraId="126B757E" w14:textId="77777777" w:rsidR="009313B6" w:rsidRPr="00814891" w:rsidRDefault="009313B6" w:rsidP="009313B6">
      <w:pPr>
        <w:jc w:val="both"/>
        <w:rPr>
          <w:bCs/>
          <w:color w:val="000000" w:themeColor="text1"/>
          <w:highlight w:val="yellow"/>
          <w:lang w:bidi="bn-BD"/>
        </w:rPr>
      </w:pPr>
      <w:r w:rsidRPr="00814891">
        <w:rPr>
          <w:bCs/>
          <w:color w:val="000000" w:themeColor="text1"/>
          <w:highlight w:val="yellow"/>
          <w:lang w:bidi="bn-BD"/>
        </w:rPr>
        <w:t xml:space="preserve">এই পদ্ধতির মধ্যে রয়েছে শিক্ষার্থীদের আচরণ পর্যবেক্ষণ করা, যতটা সম্ভব রেকর্ড করা, বা যা কিছু দরকারী, গুরুত্বপূর্ণ বা অস্বাভাবিক বলে মনে হয় তা দেখা। একবার ডেটা রেকর্ড করা হয়ে গেলে, পর্যবেক্ষকের কাজ হল অর্থ খুঁজে বের করা এবং তা থেকে সিদ্ধান্ত নেওয়া।পর্যবেক্ষণের জন্য প্রস্তুতির সময় প্রয়োজন। আপনি কেন পর্যবেক্ষণ করছেন, আপনি কী দেখতে চান বা আপনি দেখতে পারেন </w:t>
      </w:r>
      <w:r w:rsidRPr="00814891">
        <w:rPr>
          <w:bCs/>
          <w:color w:val="000000" w:themeColor="text1"/>
          <w:highlight w:val="yellow"/>
          <w:lang w:bidi="bn-BD"/>
        </w:rPr>
        <w:lastRenderedPageBreak/>
        <w:t>বলে মনে করেন এবং আপনি যা দেখছেন তা কীভাবে রেকর্ড করবেন তা নির্ধারণ করা প্রয়োজন। মনোভাবগত মূল্যায়নের জন্য একটি প্রক্সি আচরণ প্রয়োজন যা মনোভাব উপাদানটিকে সর্বোত্তমভাবে উপস্থাপন করে। প্রক্সি আচরণ নির্বাচন এবং সংকল্পের জন্য  গবেষণা এবং পরীক্ষার প্রয়োজন। এবং এটি মনোভাবগত মূল্যায়নের জন্য নিরাপদে ব্যবহার করার জন্যে প্রক্সি আচরণ এবং মনোভাবের মধ্যে একটি সম্পর্ক থাকতে হবে।</w:t>
      </w:r>
    </w:p>
    <w:p w14:paraId="3F870D1C" w14:textId="77777777" w:rsidR="009313B6" w:rsidRPr="00814891" w:rsidRDefault="009313B6" w:rsidP="009313B6">
      <w:pPr>
        <w:jc w:val="both"/>
        <w:rPr>
          <w:bCs/>
          <w:color w:val="000000" w:themeColor="text1"/>
          <w:highlight w:val="yellow"/>
          <w:lang w:bidi="bn-BD"/>
        </w:rPr>
      </w:pPr>
      <w:r w:rsidRPr="00814891">
        <w:rPr>
          <w:bCs/>
          <w:color w:val="000000" w:themeColor="text1"/>
          <w:highlight w:val="yellow"/>
          <w:lang w:bidi="bn-BD"/>
        </w:rPr>
        <w:t>সুবিধ</w:t>
      </w:r>
      <w:proofErr w:type="gramStart"/>
      <w:r w:rsidRPr="00814891">
        <w:rPr>
          <w:bCs/>
          <w:color w:val="000000" w:themeColor="text1"/>
          <w:highlight w:val="yellow"/>
          <w:lang w:bidi="bn-BD"/>
        </w:rPr>
        <w:t>া :</w:t>
      </w:r>
      <w:proofErr w:type="gramEnd"/>
    </w:p>
    <w:p w14:paraId="3B0EB6B3" w14:textId="77777777" w:rsidR="009313B6" w:rsidRPr="00814891" w:rsidRDefault="009313B6" w:rsidP="009313B6">
      <w:pPr>
        <w:ind w:left="360"/>
        <w:jc w:val="both"/>
        <w:rPr>
          <w:bCs/>
          <w:color w:val="000000" w:themeColor="text1"/>
          <w:highlight w:val="yellow"/>
          <w:lang w:bidi="bn-BD"/>
        </w:rPr>
      </w:pPr>
      <w:r w:rsidRPr="00814891">
        <w:rPr>
          <w:rFonts w:ascii="Times New Roman" w:hAnsi="Times New Roman" w:cs="Times New Roman"/>
          <w:bCs/>
          <w:color w:val="000000" w:themeColor="text1"/>
          <w:highlight w:val="yellow"/>
          <w:lang w:bidi="bn-BD"/>
        </w:rPr>
        <w:t>•</w:t>
      </w:r>
      <w:r w:rsidRPr="00814891">
        <w:rPr>
          <w:bCs/>
          <w:color w:val="000000" w:themeColor="text1"/>
          <w:highlight w:val="yellow"/>
          <w:lang w:bidi="bn-BD"/>
        </w:rPr>
        <w:tab/>
        <w:t>কাঠামোবদ্ধ পর্যবেক্ষণে পর্যবেক্ষককে নির্দিষ্ট আচরণের উপর মনোযোগ দেয় যা ইতিবাচক এবং নেতিবাচক অনুভূতি বা মনোভাব নির্দেশ করে</w:t>
      </w:r>
    </w:p>
    <w:p w14:paraId="3E83CE77" w14:textId="77777777" w:rsidR="009313B6" w:rsidRPr="00814891" w:rsidRDefault="009313B6" w:rsidP="009313B6">
      <w:pPr>
        <w:ind w:left="360"/>
        <w:jc w:val="both"/>
        <w:rPr>
          <w:bCs/>
          <w:color w:val="000000" w:themeColor="text1"/>
          <w:highlight w:val="yellow"/>
          <w:lang w:bidi="bn-BD"/>
        </w:rPr>
      </w:pPr>
      <w:r w:rsidRPr="00814891">
        <w:rPr>
          <w:rFonts w:ascii="Times New Roman" w:hAnsi="Times New Roman" w:cs="Times New Roman"/>
          <w:bCs/>
          <w:color w:val="000000" w:themeColor="text1"/>
          <w:highlight w:val="yellow"/>
          <w:lang w:bidi="bn-BD"/>
        </w:rPr>
        <w:t>•</w:t>
      </w:r>
      <w:r w:rsidRPr="00814891">
        <w:rPr>
          <w:bCs/>
          <w:color w:val="000000" w:themeColor="text1"/>
          <w:highlight w:val="yellow"/>
          <w:lang w:bidi="bn-BD"/>
        </w:rPr>
        <w:tab/>
        <w:t xml:space="preserve">কাঠামোবদ্ধ পর্যবেক্ষণ নির্ভরযোগ্য এবং প্রাসঙ্গিক তথ্য রেকর্ড করার অনুমতি দেয়  </w:t>
      </w:r>
    </w:p>
    <w:p w14:paraId="6194721C" w14:textId="77777777" w:rsidR="009313B6" w:rsidRPr="00814891" w:rsidRDefault="009313B6" w:rsidP="009313B6">
      <w:pPr>
        <w:jc w:val="both"/>
        <w:rPr>
          <w:bCs/>
          <w:color w:val="000000" w:themeColor="text1"/>
          <w:highlight w:val="yellow"/>
          <w:lang w:bidi="bn-BD"/>
        </w:rPr>
      </w:pPr>
      <w:r w:rsidRPr="00814891">
        <w:rPr>
          <w:bCs/>
          <w:color w:val="000000" w:themeColor="text1"/>
          <w:highlight w:val="yellow"/>
          <w:lang w:bidi="bn-BD"/>
        </w:rPr>
        <w:t>অসুবিধ</w:t>
      </w:r>
      <w:proofErr w:type="gramStart"/>
      <w:r w:rsidRPr="00814891">
        <w:rPr>
          <w:bCs/>
          <w:color w:val="000000" w:themeColor="text1"/>
          <w:highlight w:val="yellow"/>
          <w:lang w:bidi="bn-BD"/>
        </w:rPr>
        <w:t>া :</w:t>
      </w:r>
      <w:proofErr w:type="gramEnd"/>
    </w:p>
    <w:p w14:paraId="16EA95EF" w14:textId="77777777" w:rsidR="009313B6" w:rsidRPr="00814891" w:rsidRDefault="009313B6" w:rsidP="009313B6">
      <w:pPr>
        <w:ind w:left="360"/>
        <w:jc w:val="both"/>
        <w:rPr>
          <w:bCs/>
          <w:color w:val="000000" w:themeColor="text1"/>
          <w:highlight w:val="yellow"/>
          <w:lang w:bidi="bn-BD"/>
        </w:rPr>
      </w:pPr>
      <w:r w:rsidRPr="00814891">
        <w:rPr>
          <w:rFonts w:ascii="Times New Roman" w:hAnsi="Times New Roman" w:cs="Times New Roman"/>
          <w:bCs/>
          <w:color w:val="000000" w:themeColor="text1"/>
          <w:highlight w:val="yellow"/>
          <w:lang w:bidi="bn-BD"/>
        </w:rPr>
        <w:t>•</w:t>
      </w:r>
      <w:r w:rsidRPr="00814891">
        <w:rPr>
          <w:bCs/>
          <w:color w:val="000000" w:themeColor="text1"/>
          <w:highlight w:val="yellow"/>
          <w:lang w:bidi="bn-BD"/>
        </w:rPr>
        <w:tab/>
        <w:t>কাঠামোবদ্ধ পর্যবেক্ষণে পর্যবেক্ষকের সমসাময়িক প্রাসঙ্গিক ঘটনাগুলি উপেক্ষা করার ঝুঁকি থাকে</w:t>
      </w:r>
    </w:p>
    <w:p w14:paraId="4086ABAB" w14:textId="77777777" w:rsidR="009313B6" w:rsidRPr="001E69F4" w:rsidRDefault="009313B6" w:rsidP="009313B6">
      <w:pPr>
        <w:ind w:left="360"/>
        <w:jc w:val="both"/>
        <w:rPr>
          <w:bCs/>
          <w:color w:val="000000" w:themeColor="text1"/>
          <w:cs/>
          <w:lang w:bidi="bn-BD"/>
        </w:rPr>
      </w:pPr>
      <w:r w:rsidRPr="00814891">
        <w:rPr>
          <w:rFonts w:ascii="Times New Roman" w:hAnsi="Times New Roman" w:cs="Times New Roman"/>
          <w:bCs/>
          <w:color w:val="000000" w:themeColor="text1"/>
          <w:highlight w:val="yellow"/>
          <w:lang w:bidi="bn-BD"/>
        </w:rPr>
        <w:t>•</w:t>
      </w:r>
      <w:r w:rsidRPr="00814891">
        <w:rPr>
          <w:bCs/>
          <w:color w:val="000000" w:themeColor="text1"/>
          <w:highlight w:val="yellow"/>
          <w:lang w:bidi="bn-BD"/>
        </w:rPr>
        <w:tab/>
        <w:t>তৃতীয় পক্ষের পর্যবেক্ষণের ক্ষেত্রে সরাসরি তত্ত্বাবধায়কদের কাছ থেকে তথ্য চাওয়া হয় বিধায় মূল্যায়নের বস্তুনিষ্ঠতা এবং নির্ভরযোগ্যতার মাত্রা নিয়ে সন্দেহ কাজ করে</w:t>
      </w:r>
    </w:p>
    <w:p w14:paraId="0974A1A8" w14:textId="77777777" w:rsidR="009313B6" w:rsidRDefault="009313B6" w:rsidP="009313B6">
      <w:pPr>
        <w:rPr>
          <w:b/>
          <w:bCs/>
          <w:color w:val="FF0000"/>
          <w:lang w:bidi="bn-BD"/>
        </w:rPr>
      </w:pPr>
    </w:p>
    <w:p w14:paraId="54215BE8" w14:textId="18886D2C" w:rsidR="001F4378" w:rsidRPr="000F0CB8" w:rsidRDefault="00F67277" w:rsidP="00DA222D">
      <w:pPr>
        <w:rPr>
          <w:bCs/>
          <w:lang w:bidi="bn-BD"/>
        </w:rPr>
      </w:pPr>
      <w:r>
        <w:rPr>
          <w:rFonts w:hint="cs"/>
          <w:bCs/>
          <w:cs/>
          <w:lang w:bidi="bn-BD"/>
        </w:rPr>
        <w:t xml:space="preserve"> </w:t>
      </w:r>
    </w:p>
    <w:sectPr w:rsidR="001F4378" w:rsidRPr="000F0C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alpurush">
    <w:panose1 w:val="02000600000000000000"/>
    <w:charset w:val="00"/>
    <w:family w:val="auto"/>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Vrinda">
    <w:panose1 w:val="00000400000000000000"/>
    <w:charset w:val="00"/>
    <w:family w:val="swiss"/>
    <w:pitch w:val="variable"/>
    <w:sig w:usb0="0001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9567A"/>
    <w:multiLevelType w:val="hybridMultilevel"/>
    <w:tmpl w:val="7F3CC53A"/>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 w15:restartNumberingAfterBreak="0">
    <w:nsid w:val="0A1620C5"/>
    <w:multiLevelType w:val="hybridMultilevel"/>
    <w:tmpl w:val="A0EACD1A"/>
    <w:lvl w:ilvl="0" w:tplc="4FB086D2">
      <w:numFmt w:val="bullet"/>
      <w:lvlText w:val="-"/>
      <w:lvlJc w:val="left"/>
      <w:pPr>
        <w:ind w:left="1440" w:hanging="360"/>
      </w:pPr>
      <w:rPr>
        <w:rFonts w:ascii="Kalpurush" w:eastAsiaTheme="minorHAnsi" w:hAnsi="Kalpurush" w:cs="Kalpurush"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FAC5BBD"/>
    <w:multiLevelType w:val="hybridMultilevel"/>
    <w:tmpl w:val="7C0A0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45FF3"/>
    <w:multiLevelType w:val="hybridMultilevel"/>
    <w:tmpl w:val="04022A04"/>
    <w:lvl w:ilvl="0" w:tplc="748216B2">
      <w:numFmt w:val="bullet"/>
      <w:lvlText w:val="-"/>
      <w:lvlJc w:val="left"/>
      <w:pPr>
        <w:ind w:left="810" w:hanging="360"/>
      </w:pPr>
      <w:rPr>
        <w:rFonts w:ascii="Kalpurush" w:eastAsiaTheme="minorHAnsi" w:hAnsi="Kalpurush" w:cs="Kalpurush"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15:restartNumberingAfterBreak="0">
    <w:nsid w:val="108440D5"/>
    <w:multiLevelType w:val="hybridMultilevel"/>
    <w:tmpl w:val="E546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058CD"/>
    <w:multiLevelType w:val="hybridMultilevel"/>
    <w:tmpl w:val="CD829D2E"/>
    <w:lvl w:ilvl="0" w:tplc="30A23C0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11AF6"/>
    <w:multiLevelType w:val="hybridMultilevel"/>
    <w:tmpl w:val="208037B2"/>
    <w:lvl w:ilvl="0" w:tplc="F69A0B60">
      <w:numFmt w:val="bullet"/>
      <w:lvlText w:val="•"/>
      <w:lvlJc w:val="left"/>
      <w:pPr>
        <w:ind w:left="470" w:hanging="360"/>
      </w:pPr>
      <w:rPr>
        <w:rFonts w:ascii="Arial MT" w:eastAsia="Arial MT" w:hAnsi="Arial MT" w:cs="Arial MT" w:hint="default"/>
        <w:w w:val="103"/>
        <w:sz w:val="23"/>
        <w:szCs w:val="23"/>
        <w:lang w:val="en-US" w:eastAsia="en-US" w:bidi="ar-SA"/>
      </w:rPr>
    </w:lvl>
    <w:lvl w:ilvl="1" w:tplc="B016ACE0">
      <w:numFmt w:val="bullet"/>
      <w:lvlText w:val="•"/>
      <w:lvlJc w:val="left"/>
      <w:pPr>
        <w:ind w:left="856" w:hanging="360"/>
      </w:pPr>
      <w:rPr>
        <w:rFonts w:hint="default"/>
        <w:lang w:val="en-US" w:eastAsia="en-US" w:bidi="ar-SA"/>
      </w:rPr>
    </w:lvl>
    <w:lvl w:ilvl="2" w:tplc="AC7EDF90">
      <w:numFmt w:val="bullet"/>
      <w:lvlText w:val="•"/>
      <w:lvlJc w:val="left"/>
      <w:pPr>
        <w:ind w:left="1233" w:hanging="360"/>
      </w:pPr>
      <w:rPr>
        <w:rFonts w:hint="default"/>
        <w:lang w:val="en-US" w:eastAsia="en-US" w:bidi="ar-SA"/>
      </w:rPr>
    </w:lvl>
    <w:lvl w:ilvl="3" w:tplc="338857E4">
      <w:numFmt w:val="bullet"/>
      <w:lvlText w:val="•"/>
      <w:lvlJc w:val="left"/>
      <w:pPr>
        <w:ind w:left="1610" w:hanging="360"/>
      </w:pPr>
      <w:rPr>
        <w:rFonts w:hint="default"/>
        <w:lang w:val="en-US" w:eastAsia="en-US" w:bidi="ar-SA"/>
      </w:rPr>
    </w:lvl>
    <w:lvl w:ilvl="4" w:tplc="3C2CF898">
      <w:numFmt w:val="bullet"/>
      <w:lvlText w:val="•"/>
      <w:lvlJc w:val="left"/>
      <w:pPr>
        <w:ind w:left="1987" w:hanging="360"/>
      </w:pPr>
      <w:rPr>
        <w:rFonts w:hint="default"/>
        <w:lang w:val="en-US" w:eastAsia="en-US" w:bidi="ar-SA"/>
      </w:rPr>
    </w:lvl>
    <w:lvl w:ilvl="5" w:tplc="9BBE6F2C">
      <w:numFmt w:val="bullet"/>
      <w:lvlText w:val="•"/>
      <w:lvlJc w:val="left"/>
      <w:pPr>
        <w:ind w:left="2364" w:hanging="360"/>
      </w:pPr>
      <w:rPr>
        <w:rFonts w:hint="default"/>
        <w:lang w:val="en-US" w:eastAsia="en-US" w:bidi="ar-SA"/>
      </w:rPr>
    </w:lvl>
    <w:lvl w:ilvl="6" w:tplc="451811BA">
      <w:numFmt w:val="bullet"/>
      <w:lvlText w:val="•"/>
      <w:lvlJc w:val="left"/>
      <w:pPr>
        <w:ind w:left="2740" w:hanging="360"/>
      </w:pPr>
      <w:rPr>
        <w:rFonts w:hint="default"/>
        <w:lang w:val="en-US" w:eastAsia="en-US" w:bidi="ar-SA"/>
      </w:rPr>
    </w:lvl>
    <w:lvl w:ilvl="7" w:tplc="8F983B10">
      <w:numFmt w:val="bullet"/>
      <w:lvlText w:val="•"/>
      <w:lvlJc w:val="left"/>
      <w:pPr>
        <w:ind w:left="3117" w:hanging="360"/>
      </w:pPr>
      <w:rPr>
        <w:rFonts w:hint="default"/>
        <w:lang w:val="en-US" w:eastAsia="en-US" w:bidi="ar-SA"/>
      </w:rPr>
    </w:lvl>
    <w:lvl w:ilvl="8" w:tplc="63A4E88A">
      <w:numFmt w:val="bullet"/>
      <w:lvlText w:val="•"/>
      <w:lvlJc w:val="left"/>
      <w:pPr>
        <w:ind w:left="3494" w:hanging="360"/>
      </w:pPr>
      <w:rPr>
        <w:rFonts w:hint="default"/>
        <w:lang w:val="en-US" w:eastAsia="en-US" w:bidi="ar-SA"/>
      </w:rPr>
    </w:lvl>
  </w:abstractNum>
  <w:abstractNum w:abstractNumId="7" w15:restartNumberingAfterBreak="0">
    <w:nsid w:val="14F06C55"/>
    <w:multiLevelType w:val="hybridMultilevel"/>
    <w:tmpl w:val="B3843DF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88131C1"/>
    <w:multiLevelType w:val="hybridMultilevel"/>
    <w:tmpl w:val="BD5AC618"/>
    <w:lvl w:ilvl="0" w:tplc="4FB086D2">
      <w:numFmt w:val="bullet"/>
      <w:lvlText w:val="-"/>
      <w:lvlJc w:val="left"/>
      <w:pPr>
        <w:ind w:left="900" w:hanging="360"/>
      </w:pPr>
      <w:rPr>
        <w:rFonts w:ascii="Kalpurush" w:eastAsiaTheme="minorHAnsi" w:hAnsi="Kalpurush" w:cs="Kalpurush"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A1373FF"/>
    <w:multiLevelType w:val="hybridMultilevel"/>
    <w:tmpl w:val="2CEE2544"/>
    <w:lvl w:ilvl="0" w:tplc="E9028956">
      <w:numFmt w:val="bullet"/>
      <w:lvlText w:val="-"/>
      <w:lvlJc w:val="left"/>
      <w:pPr>
        <w:ind w:left="1440" w:hanging="810"/>
      </w:pPr>
      <w:rPr>
        <w:rFonts w:ascii="Kalpurush" w:eastAsiaTheme="minorHAnsi" w:hAnsi="Kalpurush" w:cs="Kalpurush"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1BED7FAD"/>
    <w:multiLevelType w:val="hybridMultilevel"/>
    <w:tmpl w:val="C4A8E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7901AB"/>
    <w:multiLevelType w:val="hybridMultilevel"/>
    <w:tmpl w:val="7552258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2EB4EBB"/>
    <w:multiLevelType w:val="hybridMultilevel"/>
    <w:tmpl w:val="48D2086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6A5A1B"/>
    <w:multiLevelType w:val="hybridMultilevel"/>
    <w:tmpl w:val="FC863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037E8"/>
    <w:multiLevelType w:val="hybridMultilevel"/>
    <w:tmpl w:val="E542BC2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32FC2920"/>
    <w:multiLevelType w:val="hybridMultilevel"/>
    <w:tmpl w:val="25A20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062F14"/>
    <w:multiLevelType w:val="hybridMultilevel"/>
    <w:tmpl w:val="AC08624E"/>
    <w:lvl w:ilvl="0" w:tplc="B238BF92">
      <w:numFmt w:val="bullet"/>
      <w:lvlText w:val="•"/>
      <w:lvlJc w:val="left"/>
      <w:pPr>
        <w:ind w:left="470" w:hanging="361"/>
      </w:pPr>
      <w:rPr>
        <w:rFonts w:ascii="Arial MT" w:eastAsia="Arial MT" w:hAnsi="Arial MT" w:cs="Arial MT" w:hint="default"/>
        <w:w w:val="103"/>
        <w:sz w:val="23"/>
        <w:szCs w:val="23"/>
        <w:lang w:val="en-US" w:eastAsia="en-US" w:bidi="ar-SA"/>
      </w:rPr>
    </w:lvl>
    <w:lvl w:ilvl="1" w:tplc="F11C71F6">
      <w:numFmt w:val="bullet"/>
      <w:lvlText w:val="•"/>
      <w:lvlJc w:val="left"/>
      <w:pPr>
        <w:ind w:left="884" w:hanging="361"/>
      </w:pPr>
      <w:rPr>
        <w:rFonts w:hint="default"/>
        <w:lang w:val="en-US" w:eastAsia="en-US" w:bidi="ar-SA"/>
      </w:rPr>
    </w:lvl>
    <w:lvl w:ilvl="2" w:tplc="61C63C80">
      <w:numFmt w:val="bullet"/>
      <w:lvlText w:val="•"/>
      <w:lvlJc w:val="left"/>
      <w:pPr>
        <w:ind w:left="1288" w:hanging="361"/>
      </w:pPr>
      <w:rPr>
        <w:rFonts w:hint="default"/>
        <w:lang w:val="en-US" w:eastAsia="en-US" w:bidi="ar-SA"/>
      </w:rPr>
    </w:lvl>
    <w:lvl w:ilvl="3" w:tplc="4BD6E0A8">
      <w:numFmt w:val="bullet"/>
      <w:lvlText w:val="•"/>
      <w:lvlJc w:val="left"/>
      <w:pPr>
        <w:ind w:left="1692" w:hanging="361"/>
      </w:pPr>
      <w:rPr>
        <w:rFonts w:hint="default"/>
        <w:lang w:val="en-US" w:eastAsia="en-US" w:bidi="ar-SA"/>
      </w:rPr>
    </w:lvl>
    <w:lvl w:ilvl="4" w:tplc="37F4DA1C">
      <w:numFmt w:val="bullet"/>
      <w:lvlText w:val="•"/>
      <w:lvlJc w:val="left"/>
      <w:pPr>
        <w:ind w:left="2096" w:hanging="361"/>
      </w:pPr>
      <w:rPr>
        <w:rFonts w:hint="default"/>
        <w:lang w:val="en-US" w:eastAsia="en-US" w:bidi="ar-SA"/>
      </w:rPr>
    </w:lvl>
    <w:lvl w:ilvl="5" w:tplc="2110A85A">
      <w:numFmt w:val="bullet"/>
      <w:lvlText w:val="•"/>
      <w:lvlJc w:val="left"/>
      <w:pPr>
        <w:ind w:left="2501" w:hanging="361"/>
      </w:pPr>
      <w:rPr>
        <w:rFonts w:hint="default"/>
        <w:lang w:val="en-US" w:eastAsia="en-US" w:bidi="ar-SA"/>
      </w:rPr>
    </w:lvl>
    <w:lvl w:ilvl="6" w:tplc="1E1099EE">
      <w:numFmt w:val="bullet"/>
      <w:lvlText w:val="•"/>
      <w:lvlJc w:val="left"/>
      <w:pPr>
        <w:ind w:left="2905" w:hanging="361"/>
      </w:pPr>
      <w:rPr>
        <w:rFonts w:hint="default"/>
        <w:lang w:val="en-US" w:eastAsia="en-US" w:bidi="ar-SA"/>
      </w:rPr>
    </w:lvl>
    <w:lvl w:ilvl="7" w:tplc="AB58CD70">
      <w:numFmt w:val="bullet"/>
      <w:lvlText w:val="•"/>
      <w:lvlJc w:val="left"/>
      <w:pPr>
        <w:ind w:left="3309" w:hanging="361"/>
      </w:pPr>
      <w:rPr>
        <w:rFonts w:hint="default"/>
        <w:lang w:val="en-US" w:eastAsia="en-US" w:bidi="ar-SA"/>
      </w:rPr>
    </w:lvl>
    <w:lvl w:ilvl="8" w:tplc="CCCC220A">
      <w:numFmt w:val="bullet"/>
      <w:lvlText w:val="•"/>
      <w:lvlJc w:val="left"/>
      <w:pPr>
        <w:ind w:left="3713" w:hanging="361"/>
      </w:pPr>
      <w:rPr>
        <w:rFonts w:hint="default"/>
        <w:lang w:val="en-US" w:eastAsia="en-US" w:bidi="ar-SA"/>
      </w:rPr>
    </w:lvl>
  </w:abstractNum>
  <w:abstractNum w:abstractNumId="17" w15:restartNumberingAfterBreak="0">
    <w:nsid w:val="34F84E08"/>
    <w:multiLevelType w:val="hybridMultilevel"/>
    <w:tmpl w:val="246467E4"/>
    <w:lvl w:ilvl="0" w:tplc="30A23C00">
      <w:numFmt w:val="bullet"/>
      <w:lvlText w:val="•"/>
      <w:lvlJc w:val="left"/>
      <w:pPr>
        <w:ind w:left="765" w:hanging="360"/>
      </w:pPr>
      <w:rPr>
        <w:rFonts w:ascii="Calibri" w:eastAsiaTheme="minorHAnsi" w:hAnsi="Calibri" w:cs="Calibri"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0C17D98"/>
    <w:multiLevelType w:val="hybridMultilevel"/>
    <w:tmpl w:val="1FEAB0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0D36B73"/>
    <w:multiLevelType w:val="hybridMultilevel"/>
    <w:tmpl w:val="ACD29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0D0413"/>
    <w:multiLevelType w:val="hybridMultilevel"/>
    <w:tmpl w:val="A9A46D36"/>
    <w:lvl w:ilvl="0" w:tplc="419679E0">
      <w:numFmt w:val="bullet"/>
      <w:lvlText w:val="•"/>
      <w:lvlJc w:val="left"/>
      <w:pPr>
        <w:ind w:left="470" w:hanging="361"/>
      </w:pPr>
      <w:rPr>
        <w:rFonts w:ascii="Arial MT" w:eastAsia="Arial MT" w:hAnsi="Arial MT" w:cs="Arial MT" w:hint="default"/>
        <w:w w:val="103"/>
        <w:sz w:val="28"/>
        <w:szCs w:val="28"/>
        <w:lang w:val="en-US" w:eastAsia="en-US" w:bidi="ar-SA"/>
      </w:rPr>
    </w:lvl>
    <w:lvl w:ilvl="1" w:tplc="9252C648">
      <w:numFmt w:val="bullet"/>
      <w:lvlText w:val="•"/>
      <w:lvlJc w:val="left"/>
      <w:pPr>
        <w:ind w:left="856" w:hanging="361"/>
      </w:pPr>
      <w:rPr>
        <w:rFonts w:hint="default"/>
        <w:lang w:val="en-US" w:eastAsia="en-US" w:bidi="ar-SA"/>
      </w:rPr>
    </w:lvl>
    <w:lvl w:ilvl="2" w:tplc="574EBF42">
      <w:numFmt w:val="bullet"/>
      <w:lvlText w:val="•"/>
      <w:lvlJc w:val="left"/>
      <w:pPr>
        <w:ind w:left="1232" w:hanging="361"/>
      </w:pPr>
      <w:rPr>
        <w:rFonts w:hint="default"/>
        <w:lang w:val="en-US" w:eastAsia="en-US" w:bidi="ar-SA"/>
      </w:rPr>
    </w:lvl>
    <w:lvl w:ilvl="3" w:tplc="F8E62794">
      <w:numFmt w:val="bullet"/>
      <w:lvlText w:val="•"/>
      <w:lvlJc w:val="left"/>
      <w:pPr>
        <w:ind w:left="1608" w:hanging="361"/>
      </w:pPr>
      <w:rPr>
        <w:rFonts w:hint="default"/>
        <w:lang w:val="en-US" w:eastAsia="en-US" w:bidi="ar-SA"/>
      </w:rPr>
    </w:lvl>
    <w:lvl w:ilvl="4" w:tplc="DA72E04A">
      <w:numFmt w:val="bullet"/>
      <w:lvlText w:val="•"/>
      <w:lvlJc w:val="left"/>
      <w:pPr>
        <w:ind w:left="1984" w:hanging="361"/>
      </w:pPr>
      <w:rPr>
        <w:rFonts w:hint="default"/>
        <w:lang w:val="en-US" w:eastAsia="en-US" w:bidi="ar-SA"/>
      </w:rPr>
    </w:lvl>
    <w:lvl w:ilvl="5" w:tplc="28AA4700">
      <w:numFmt w:val="bullet"/>
      <w:lvlText w:val="•"/>
      <w:lvlJc w:val="left"/>
      <w:pPr>
        <w:ind w:left="2360" w:hanging="361"/>
      </w:pPr>
      <w:rPr>
        <w:rFonts w:hint="default"/>
        <w:lang w:val="en-US" w:eastAsia="en-US" w:bidi="ar-SA"/>
      </w:rPr>
    </w:lvl>
    <w:lvl w:ilvl="6" w:tplc="50F05736">
      <w:numFmt w:val="bullet"/>
      <w:lvlText w:val="•"/>
      <w:lvlJc w:val="left"/>
      <w:pPr>
        <w:ind w:left="2736" w:hanging="361"/>
      </w:pPr>
      <w:rPr>
        <w:rFonts w:hint="default"/>
        <w:lang w:val="en-US" w:eastAsia="en-US" w:bidi="ar-SA"/>
      </w:rPr>
    </w:lvl>
    <w:lvl w:ilvl="7" w:tplc="456E0A02">
      <w:numFmt w:val="bullet"/>
      <w:lvlText w:val="•"/>
      <w:lvlJc w:val="left"/>
      <w:pPr>
        <w:ind w:left="3112" w:hanging="361"/>
      </w:pPr>
      <w:rPr>
        <w:rFonts w:hint="default"/>
        <w:lang w:val="en-US" w:eastAsia="en-US" w:bidi="ar-SA"/>
      </w:rPr>
    </w:lvl>
    <w:lvl w:ilvl="8" w:tplc="4B9AD400">
      <w:numFmt w:val="bullet"/>
      <w:lvlText w:val="•"/>
      <w:lvlJc w:val="left"/>
      <w:pPr>
        <w:ind w:left="3488" w:hanging="361"/>
      </w:pPr>
      <w:rPr>
        <w:rFonts w:hint="default"/>
        <w:lang w:val="en-US" w:eastAsia="en-US" w:bidi="ar-SA"/>
      </w:rPr>
    </w:lvl>
  </w:abstractNum>
  <w:abstractNum w:abstractNumId="21" w15:restartNumberingAfterBreak="0">
    <w:nsid w:val="5B1F741D"/>
    <w:multiLevelType w:val="hybridMultilevel"/>
    <w:tmpl w:val="ACA0076E"/>
    <w:lvl w:ilvl="0" w:tplc="04090003">
      <w:start w:val="1"/>
      <w:numFmt w:val="bullet"/>
      <w:lvlText w:val="o"/>
      <w:lvlJc w:val="left"/>
      <w:pPr>
        <w:ind w:left="1440" w:hanging="810"/>
      </w:pPr>
      <w:rPr>
        <w:rFonts w:ascii="Courier New" w:hAnsi="Courier New" w:cs="Courier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2" w15:restartNumberingAfterBreak="0">
    <w:nsid w:val="617F7E2B"/>
    <w:multiLevelType w:val="hybridMultilevel"/>
    <w:tmpl w:val="21646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C7E01"/>
    <w:multiLevelType w:val="hybridMultilevel"/>
    <w:tmpl w:val="96246414"/>
    <w:lvl w:ilvl="0" w:tplc="EE364838">
      <w:numFmt w:val="bullet"/>
      <w:lvlText w:val="•"/>
      <w:lvlJc w:val="left"/>
      <w:pPr>
        <w:ind w:left="470" w:hanging="360"/>
      </w:pPr>
      <w:rPr>
        <w:rFonts w:ascii="Arial MT" w:eastAsia="Arial MT" w:hAnsi="Arial MT" w:cs="Arial MT" w:hint="default"/>
        <w:w w:val="103"/>
        <w:sz w:val="23"/>
        <w:szCs w:val="23"/>
        <w:lang w:val="en-US" w:eastAsia="en-US" w:bidi="ar-SA"/>
      </w:rPr>
    </w:lvl>
    <w:lvl w:ilvl="1" w:tplc="F134221A">
      <w:numFmt w:val="bullet"/>
      <w:lvlText w:val="•"/>
      <w:lvlJc w:val="left"/>
      <w:pPr>
        <w:ind w:left="856" w:hanging="360"/>
      </w:pPr>
      <w:rPr>
        <w:rFonts w:hint="default"/>
        <w:lang w:val="en-US" w:eastAsia="en-US" w:bidi="ar-SA"/>
      </w:rPr>
    </w:lvl>
    <w:lvl w:ilvl="2" w:tplc="BE5A0034">
      <w:numFmt w:val="bullet"/>
      <w:lvlText w:val="•"/>
      <w:lvlJc w:val="left"/>
      <w:pPr>
        <w:ind w:left="1232" w:hanging="360"/>
      </w:pPr>
      <w:rPr>
        <w:rFonts w:hint="default"/>
        <w:lang w:val="en-US" w:eastAsia="en-US" w:bidi="ar-SA"/>
      </w:rPr>
    </w:lvl>
    <w:lvl w:ilvl="3" w:tplc="4A586DB4">
      <w:numFmt w:val="bullet"/>
      <w:lvlText w:val="•"/>
      <w:lvlJc w:val="left"/>
      <w:pPr>
        <w:ind w:left="1608" w:hanging="360"/>
      </w:pPr>
      <w:rPr>
        <w:rFonts w:hint="default"/>
        <w:lang w:val="en-US" w:eastAsia="en-US" w:bidi="ar-SA"/>
      </w:rPr>
    </w:lvl>
    <w:lvl w:ilvl="4" w:tplc="FA10D25E">
      <w:numFmt w:val="bullet"/>
      <w:lvlText w:val="•"/>
      <w:lvlJc w:val="left"/>
      <w:pPr>
        <w:ind w:left="1984" w:hanging="360"/>
      </w:pPr>
      <w:rPr>
        <w:rFonts w:hint="default"/>
        <w:lang w:val="en-US" w:eastAsia="en-US" w:bidi="ar-SA"/>
      </w:rPr>
    </w:lvl>
    <w:lvl w:ilvl="5" w:tplc="DC44DE14">
      <w:numFmt w:val="bullet"/>
      <w:lvlText w:val="•"/>
      <w:lvlJc w:val="left"/>
      <w:pPr>
        <w:ind w:left="2360" w:hanging="360"/>
      </w:pPr>
      <w:rPr>
        <w:rFonts w:hint="default"/>
        <w:lang w:val="en-US" w:eastAsia="en-US" w:bidi="ar-SA"/>
      </w:rPr>
    </w:lvl>
    <w:lvl w:ilvl="6" w:tplc="56DC9D44">
      <w:numFmt w:val="bullet"/>
      <w:lvlText w:val="•"/>
      <w:lvlJc w:val="left"/>
      <w:pPr>
        <w:ind w:left="2736" w:hanging="360"/>
      </w:pPr>
      <w:rPr>
        <w:rFonts w:hint="default"/>
        <w:lang w:val="en-US" w:eastAsia="en-US" w:bidi="ar-SA"/>
      </w:rPr>
    </w:lvl>
    <w:lvl w:ilvl="7" w:tplc="A54E2126">
      <w:numFmt w:val="bullet"/>
      <w:lvlText w:val="•"/>
      <w:lvlJc w:val="left"/>
      <w:pPr>
        <w:ind w:left="3112" w:hanging="360"/>
      </w:pPr>
      <w:rPr>
        <w:rFonts w:hint="default"/>
        <w:lang w:val="en-US" w:eastAsia="en-US" w:bidi="ar-SA"/>
      </w:rPr>
    </w:lvl>
    <w:lvl w:ilvl="8" w:tplc="087CC9E8">
      <w:numFmt w:val="bullet"/>
      <w:lvlText w:val="•"/>
      <w:lvlJc w:val="left"/>
      <w:pPr>
        <w:ind w:left="3488" w:hanging="360"/>
      </w:pPr>
      <w:rPr>
        <w:rFonts w:hint="default"/>
        <w:lang w:val="en-US" w:eastAsia="en-US" w:bidi="ar-SA"/>
      </w:rPr>
    </w:lvl>
  </w:abstractNum>
  <w:abstractNum w:abstractNumId="24" w15:restartNumberingAfterBreak="0">
    <w:nsid w:val="75F87203"/>
    <w:multiLevelType w:val="hybridMultilevel"/>
    <w:tmpl w:val="54E6786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7CE73C1"/>
    <w:multiLevelType w:val="hybridMultilevel"/>
    <w:tmpl w:val="141A8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766084"/>
    <w:multiLevelType w:val="hybridMultilevel"/>
    <w:tmpl w:val="E690B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282926"/>
    <w:multiLevelType w:val="hybridMultilevel"/>
    <w:tmpl w:val="C3C854F0"/>
    <w:lvl w:ilvl="0" w:tplc="04090003">
      <w:start w:val="1"/>
      <w:numFmt w:val="bullet"/>
      <w:lvlText w:val="o"/>
      <w:lvlJc w:val="left"/>
      <w:pPr>
        <w:ind w:left="810" w:hanging="360"/>
      </w:pPr>
      <w:rPr>
        <w:rFonts w:ascii="Courier New" w:hAnsi="Courier New" w:cs="Courier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7FE674B3"/>
    <w:multiLevelType w:val="hybridMultilevel"/>
    <w:tmpl w:val="279AB6FC"/>
    <w:lvl w:ilvl="0" w:tplc="29949E94">
      <w:numFmt w:val="bullet"/>
      <w:lvlText w:val="-"/>
      <w:lvlJc w:val="left"/>
      <w:pPr>
        <w:ind w:left="1080" w:hanging="360"/>
      </w:pPr>
      <w:rPr>
        <w:rFonts w:ascii="Kalpurush" w:eastAsiaTheme="minorHAnsi" w:hAnsi="Kalpurush" w:cs="Kalpurush"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5"/>
  </w:num>
  <w:num w:numId="2">
    <w:abstractNumId w:val="2"/>
  </w:num>
  <w:num w:numId="3">
    <w:abstractNumId w:val="18"/>
  </w:num>
  <w:num w:numId="4">
    <w:abstractNumId w:val="13"/>
  </w:num>
  <w:num w:numId="5">
    <w:abstractNumId w:val="26"/>
  </w:num>
  <w:num w:numId="6">
    <w:abstractNumId w:val="22"/>
  </w:num>
  <w:num w:numId="7">
    <w:abstractNumId w:val="5"/>
  </w:num>
  <w:num w:numId="8">
    <w:abstractNumId w:val="17"/>
  </w:num>
  <w:num w:numId="9">
    <w:abstractNumId w:val="4"/>
  </w:num>
  <w:num w:numId="10">
    <w:abstractNumId w:val="19"/>
  </w:num>
  <w:num w:numId="11">
    <w:abstractNumId w:val="11"/>
  </w:num>
  <w:num w:numId="12">
    <w:abstractNumId w:val="8"/>
  </w:num>
  <w:num w:numId="13">
    <w:abstractNumId w:val="1"/>
  </w:num>
  <w:num w:numId="14">
    <w:abstractNumId w:val="7"/>
  </w:num>
  <w:num w:numId="15">
    <w:abstractNumId w:val="25"/>
  </w:num>
  <w:num w:numId="16">
    <w:abstractNumId w:val="14"/>
  </w:num>
  <w:num w:numId="17">
    <w:abstractNumId w:val="3"/>
  </w:num>
  <w:num w:numId="18">
    <w:abstractNumId w:val="27"/>
  </w:num>
  <w:num w:numId="19">
    <w:abstractNumId w:val="0"/>
  </w:num>
  <w:num w:numId="20">
    <w:abstractNumId w:val="9"/>
  </w:num>
  <w:num w:numId="21">
    <w:abstractNumId w:val="21"/>
  </w:num>
  <w:num w:numId="22">
    <w:abstractNumId w:val="24"/>
  </w:num>
  <w:num w:numId="23">
    <w:abstractNumId w:val="28"/>
  </w:num>
  <w:num w:numId="24">
    <w:abstractNumId w:val="12"/>
  </w:num>
  <w:num w:numId="25">
    <w:abstractNumId w:val="16"/>
  </w:num>
  <w:num w:numId="26">
    <w:abstractNumId w:val="6"/>
  </w:num>
  <w:num w:numId="27">
    <w:abstractNumId w:val="23"/>
  </w:num>
  <w:num w:numId="28">
    <w:abstractNumId w:val="2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UwNTQ3BdKmFobmxko6SsGpxcWZ+XkgBSa1AAFoHj8sAAAA"/>
  </w:docVars>
  <w:rsids>
    <w:rsidRoot w:val="00D21A50"/>
    <w:rsid w:val="0000128F"/>
    <w:rsid w:val="00002EDA"/>
    <w:rsid w:val="00021ADC"/>
    <w:rsid w:val="00021BE1"/>
    <w:rsid w:val="00025C08"/>
    <w:rsid w:val="0003299D"/>
    <w:rsid w:val="00036C2A"/>
    <w:rsid w:val="00046831"/>
    <w:rsid w:val="000474BA"/>
    <w:rsid w:val="00050630"/>
    <w:rsid w:val="0005581C"/>
    <w:rsid w:val="0006221B"/>
    <w:rsid w:val="0006490F"/>
    <w:rsid w:val="00066981"/>
    <w:rsid w:val="000721DE"/>
    <w:rsid w:val="0007370E"/>
    <w:rsid w:val="00076781"/>
    <w:rsid w:val="00076D78"/>
    <w:rsid w:val="0008548D"/>
    <w:rsid w:val="00091736"/>
    <w:rsid w:val="00091D5B"/>
    <w:rsid w:val="00092AD4"/>
    <w:rsid w:val="00095F5B"/>
    <w:rsid w:val="000A0C0D"/>
    <w:rsid w:val="000A2931"/>
    <w:rsid w:val="000C362C"/>
    <w:rsid w:val="000D378C"/>
    <w:rsid w:val="000E4089"/>
    <w:rsid w:val="000E45B3"/>
    <w:rsid w:val="000E5955"/>
    <w:rsid w:val="000E7D01"/>
    <w:rsid w:val="000F0CB8"/>
    <w:rsid w:val="000F34A3"/>
    <w:rsid w:val="000F413E"/>
    <w:rsid w:val="000F4382"/>
    <w:rsid w:val="000F715C"/>
    <w:rsid w:val="000F7C27"/>
    <w:rsid w:val="00115A5E"/>
    <w:rsid w:val="001171F3"/>
    <w:rsid w:val="00121A9B"/>
    <w:rsid w:val="001268C9"/>
    <w:rsid w:val="001352B5"/>
    <w:rsid w:val="00136111"/>
    <w:rsid w:val="00154AFC"/>
    <w:rsid w:val="00163A14"/>
    <w:rsid w:val="00172DCC"/>
    <w:rsid w:val="001821E5"/>
    <w:rsid w:val="00182DD7"/>
    <w:rsid w:val="00197D19"/>
    <w:rsid w:val="001B4F82"/>
    <w:rsid w:val="001C1ACF"/>
    <w:rsid w:val="001C20BC"/>
    <w:rsid w:val="001C6C5D"/>
    <w:rsid w:val="001D0082"/>
    <w:rsid w:val="001D3CDB"/>
    <w:rsid w:val="001D5CAD"/>
    <w:rsid w:val="001E69F4"/>
    <w:rsid w:val="001F2C38"/>
    <w:rsid w:val="001F3DF1"/>
    <w:rsid w:val="001F4378"/>
    <w:rsid w:val="00202E80"/>
    <w:rsid w:val="00203DF0"/>
    <w:rsid w:val="00205C47"/>
    <w:rsid w:val="0020672E"/>
    <w:rsid w:val="002122A5"/>
    <w:rsid w:val="002135AF"/>
    <w:rsid w:val="00223DA8"/>
    <w:rsid w:val="00230B37"/>
    <w:rsid w:val="002349E0"/>
    <w:rsid w:val="002428A7"/>
    <w:rsid w:val="00251DE3"/>
    <w:rsid w:val="002532FB"/>
    <w:rsid w:val="00264506"/>
    <w:rsid w:val="00274274"/>
    <w:rsid w:val="002752D0"/>
    <w:rsid w:val="002854A7"/>
    <w:rsid w:val="00294281"/>
    <w:rsid w:val="002A455F"/>
    <w:rsid w:val="002B293C"/>
    <w:rsid w:val="002C42EC"/>
    <w:rsid w:val="002C4923"/>
    <w:rsid w:val="002D2C17"/>
    <w:rsid w:val="002D3504"/>
    <w:rsid w:val="002D44F9"/>
    <w:rsid w:val="002D6831"/>
    <w:rsid w:val="002D686E"/>
    <w:rsid w:val="002D688D"/>
    <w:rsid w:val="002E0B09"/>
    <w:rsid w:val="002F1BA1"/>
    <w:rsid w:val="002F22E0"/>
    <w:rsid w:val="002F27E6"/>
    <w:rsid w:val="003001BB"/>
    <w:rsid w:val="00302F44"/>
    <w:rsid w:val="00307873"/>
    <w:rsid w:val="00307992"/>
    <w:rsid w:val="00311C5A"/>
    <w:rsid w:val="0031255B"/>
    <w:rsid w:val="003220B6"/>
    <w:rsid w:val="00324094"/>
    <w:rsid w:val="00332C6E"/>
    <w:rsid w:val="00333D62"/>
    <w:rsid w:val="00342251"/>
    <w:rsid w:val="00351AFB"/>
    <w:rsid w:val="0035486E"/>
    <w:rsid w:val="0036129C"/>
    <w:rsid w:val="003649D7"/>
    <w:rsid w:val="00366ECA"/>
    <w:rsid w:val="003727E8"/>
    <w:rsid w:val="003763AA"/>
    <w:rsid w:val="003772EB"/>
    <w:rsid w:val="003773A1"/>
    <w:rsid w:val="003777AE"/>
    <w:rsid w:val="00381E09"/>
    <w:rsid w:val="0038264A"/>
    <w:rsid w:val="00385702"/>
    <w:rsid w:val="00390AF9"/>
    <w:rsid w:val="00395C26"/>
    <w:rsid w:val="003A47D6"/>
    <w:rsid w:val="003A7EC8"/>
    <w:rsid w:val="003B1EAA"/>
    <w:rsid w:val="003B3E44"/>
    <w:rsid w:val="003B5628"/>
    <w:rsid w:val="003C0B60"/>
    <w:rsid w:val="003D1E26"/>
    <w:rsid w:val="003F09D2"/>
    <w:rsid w:val="003F1DD8"/>
    <w:rsid w:val="003F4CC4"/>
    <w:rsid w:val="003F598D"/>
    <w:rsid w:val="004037DF"/>
    <w:rsid w:val="00416DC7"/>
    <w:rsid w:val="00442846"/>
    <w:rsid w:val="00444892"/>
    <w:rsid w:val="0044577D"/>
    <w:rsid w:val="00451B19"/>
    <w:rsid w:val="004550C9"/>
    <w:rsid w:val="00465D64"/>
    <w:rsid w:val="0047069B"/>
    <w:rsid w:val="00472815"/>
    <w:rsid w:val="0048002C"/>
    <w:rsid w:val="00497C01"/>
    <w:rsid w:val="004A2073"/>
    <w:rsid w:val="004A6CB0"/>
    <w:rsid w:val="004A75E4"/>
    <w:rsid w:val="004B5595"/>
    <w:rsid w:val="004B63FC"/>
    <w:rsid w:val="004C05AD"/>
    <w:rsid w:val="004D3FBF"/>
    <w:rsid w:val="004D6DED"/>
    <w:rsid w:val="004E2DA3"/>
    <w:rsid w:val="004E3AC5"/>
    <w:rsid w:val="004E490C"/>
    <w:rsid w:val="004E6700"/>
    <w:rsid w:val="004F4AF3"/>
    <w:rsid w:val="00506A23"/>
    <w:rsid w:val="0051127E"/>
    <w:rsid w:val="00512680"/>
    <w:rsid w:val="00514C4B"/>
    <w:rsid w:val="00515943"/>
    <w:rsid w:val="00517512"/>
    <w:rsid w:val="00522A9A"/>
    <w:rsid w:val="005276E5"/>
    <w:rsid w:val="00545B9D"/>
    <w:rsid w:val="00546E19"/>
    <w:rsid w:val="00557638"/>
    <w:rsid w:val="005576A8"/>
    <w:rsid w:val="00564DF4"/>
    <w:rsid w:val="0057270F"/>
    <w:rsid w:val="00587D90"/>
    <w:rsid w:val="0059133A"/>
    <w:rsid w:val="0059181F"/>
    <w:rsid w:val="005A467E"/>
    <w:rsid w:val="005A568A"/>
    <w:rsid w:val="005B21DC"/>
    <w:rsid w:val="005B36B2"/>
    <w:rsid w:val="005B5516"/>
    <w:rsid w:val="005B57E1"/>
    <w:rsid w:val="005B5ECD"/>
    <w:rsid w:val="005C79FA"/>
    <w:rsid w:val="005D6486"/>
    <w:rsid w:val="005F0309"/>
    <w:rsid w:val="005F1410"/>
    <w:rsid w:val="005F3BBB"/>
    <w:rsid w:val="005F5DEE"/>
    <w:rsid w:val="0060612D"/>
    <w:rsid w:val="006071E3"/>
    <w:rsid w:val="00616476"/>
    <w:rsid w:val="006364E0"/>
    <w:rsid w:val="0064120B"/>
    <w:rsid w:val="00646A77"/>
    <w:rsid w:val="006527F3"/>
    <w:rsid w:val="006531E7"/>
    <w:rsid w:val="006561D4"/>
    <w:rsid w:val="006608B2"/>
    <w:rsid w:val="00661023"/>
    <w:rsid w:val="0066148A"/>
    <w:rsid w:val="0066510F"/>
    <w:rsid w:val="00673AB9"/>
    <w:rsid w:val="0067429C"/>
    <w:rsid w:val="00674972"/>
    <w:rsid w:val="006848A4"/>
    <w:rsid w:val="00691EAA"/>
    <w:rsid w:val="00692A69"/>
    <w:rsid w:val="00697C28"/>
    <w:rsid w:val="006B1C73"/>
    <w:rsid w:val="006C2BDB"/>
    <w:rsid w:val="006C4B7C"/>
    <w:rsid w:val="006C4BCB"/>
    <w:rsid w:val="006C544F"/>
    <w:rsid w:val="006C5E4E"/>
    <w:rsid w:val="006D0DB1"/>
    <w:rsid w:val="006D3DE6"/>
    <w:rsid w:val="006D5878"/>
    <w:rsid w:val="006E76E0"/>
    <w:rsid w:val="006E7CB0"/>
    <w:rsid w:val="006F41D6"/>
    <w:rsid w:val="006F4F9D"/>
    <w:rsid w:val="006F691B"/>
    <w:rsid w:val="00703AE1"/>
    <w:rsid w:val="007103E7"/>
    <w:rsid w:val="00712DF9"/>
    <w:rsid w:val="0071355E"/>
    <w:rsid w:val="00716DC5"/>
    <w:rsid w:val="0072184E"/>
    <w:rsid w:val="00723CE6"/>
    <w:rsid w:val="007362E2"/>
    <w:rsid w:val="00750028"/>
    <w:rsid w:val="007504F8"/>
    <w:rsid w:val="00764C16"/>
    <w:rsid w:val="007667A6"/>
    <w:rsid w:val="0078026F"/>
    <w:rsid w:val="00781049"/>
    <w:rsid w:val="0078286D"/>
    <w:rsid w:val="00784B19"/>
    <w:rsid w:val="0079237D"/>
    <w:rsid w:val="0079784C"/>
    <w:rsid w:val="007A4150"/>
    <w:rsid w:val="007A505D"/>
    <w:rsid w:val="007C6069"/>
    <w:rsid w:val="007D7BF5"/>
    <w:rsid w:val="007E664A"/>
    <w:rsid w:val="007E6C38"/>
    <w:rsid w:val="007F2686"/>
    <w:rsid w:val="007F4478"/>
    <w:rsid w:val="007F50F1"/>
    <w:rsid w:val="007F641F"/>
    <w:rsid w:val="00804C4A"/>
    <w:rsid w:val="00806153"/>
    <w:rsid w:val="00806C41"/>
    <w:rsid w:val="00814891"/>
    <w:rsid w:val="0081508E"/>
    <w:rsid w:val="008152DA"/>
    <w:rsid w:val="0082207F"/>
    <w:rsid w:val="00823E53"/>
    <w:rsid w:val="0083149D"/>
    <w:rsid w:val="00831E40"/>
    <w:rsid w:val="00834D82"/>
    <w:rsid w:val="00840C53"/>
    <w:rsid w:val="00841584"/>
    <w:rsid w:val="00852199"/>
    <w:rsid w:val="0085648B"/>
    <w:rsid w:val="00857875"/>
    <w:rsid w:val="0087238C"/>
    <w:rsid w:val="0087566F"/>
    <w:rsid w:val="00877463"/>
    <w:rsid w:val="008803AD"/>
    <w:rsid w:val="008808E1"/>
    <w:rsid w:val="0088352D"/>
    <w:rsid w:val="00890FDC"/>
    <w:rsid w:val="008919A7"/>
    <w:rsid w:val="00893BC7"/>
    <w:rsid w:val="008957CF"/>
    <w:rsid w:val="0089703E"/>
    <w:rsid w:val="008B4E9F"/>
    <w:rsid w:val="008B5049"/>
    <w:rsid w:val="008B7041"/>
    <w:rsid w:val="008C13FF"/>
    <w:rsid w:val="008C22A3"/>
    <w:rsid w:val="008C68B9"/>
    <w:rsid w:val="008E0993"/>
    <w:rsid w:val="008E318D"/>
    <w:rsid w:val="008E35D6"/>
    <w:rsid w:val="008E50D4"/>
    <w:rsid w:val="008F0A64"/>
    <w:rsid w:val="008F4F48"/>
    <w:rsid w:val="009031F2"/>
    <w:rsid w:val="0091114C"/>
    <w:rsid w:val="00911367"/>
    <w:rsid w:val="00915A80"/>
    <w:rsid w:val="0091665D"/>
    <w:rsid w:val="00922242"/>
    <w:rsid w:val="00923464"/>
    <w:rsid w:val="0092642C"/>
    <w:rsid w:val="009313B6"/>
    <w:rsid w:val="0095299E"/>
    <w:rsid w:val="009606B6"/>
    <w:rsid w:val="009626BD"/>
    <w:rsid w:val="00966AAC"/>
    <w:rsid w:val="00973239"/>
    <w:rsid w:val="00980D94"/>
    <w:rsid w:val="00990E0D"/>
    <w:rsid w:val="00994B4E"/>
    <w:rsid w:val="00995855"/>
    <w:rsid w:val="009A7B52"/>
    <w:rsid w:val="009B4DC7"/>
    <w:rsid w:val="009C3CBB"/>
    <w:rsid w:val="009C4A70"/>
    <w:rsid w:val="009C6B88"/>
    <w:rsid w:val="009C72BC"/>
    <w:rsid w:val="009D07C0"/>
    <w:rsid w:val="009D7EF5"/>
    <w:rsid w:val="009E10E5"/>
    <w:rsid w:val="009E11DB"/>
    <w:rsid w:val="009E24B3"/>
    <w:rsid w:val="009E31A1"/>
    <w:rsid w:val="009E5066"/>
    <w:rsid w:val="009E64ED"/>
    <w:rsid w:val="009F6A0B"/>
    <w:rsid w:val="009F6E25"/>
    <w:rsid w:val="009F6F54"/>
    <w:rsid w:val="009F755C"/>
    <w:rsid w:val="00A05407"/>
    <w:rsid w:val="00A05C69"/>
    <w:rsid w:val="00A2009E"/>
    <w:rsid w:val="00A22910"/>
    <w:rsid w:val="00A30DD2"/>
    <w:rsid w:val="00A31BAA"/>
    <w:rsid w:val="00A4033B"/>
    <w:rsid w:val="00A42BEB"/>
    <w:rsid w:val="00A42F0F"/>
    <w:rsid w:val="00A46F28"/>
    <w:rsid w:val="00A55216"/>
    <w:rsid w:val="00A56BF2"/>
    <w:rsid w:val="00A6136E"/>
    <w:rsid w:val="00A73BA9"/>
    <w:rsid w:val="00A75292"/>
    <w:rsid w:val="00A77073"/>
    <w:rsid w:val="00A82779"/>
    <w:rsid w:val="00A84516"/>
    <w:rsid w:val="00A86A0A"/>
    <w:rsid w:val="00A8750F"/>
    <w:rsid w:val="00A91D99"/>
    <w:rsid w:val="00A934AF"/>
    <w:rsid w:val="00AA0273"/>
    <w:rsid w:val="00AA1F8D"/>
    <w:rsid w:val="00AA2D35"/>
    <w:rsid w:val="00AA3580"/>
    <w:rsid w:val="00AA49DE"/>
    <w:rsid w:val="00AA7168"/>
    <w:rsid w:val="00AB23A3"/>
    <w:rsid w:val="00AB2EAB"/>
    <w:rsid w:val="00AC1277"/>
    <w:rsid w:val="00AC4270"/>
    <w:rsid w:val="00AD023C"/>
    <w:rsid w:val="00AD0ADB"/>
    <w:rsid w:val="00AD7326"/>
    <w:rsid w:val="00AD7D56"/>
    <w:rsid w:val="00AF7F39"/>
    <w:rsid w:val="00B06CFD"/>
    <w:rsid w:val="00B15423"/>
    <w:rsid w:val="00B22F1E"/>
    <w:rsid w:val="00B31A08"/>
    <w:rsid w:val="00B37139"/>
    <w:rsid w:val="00B37894"/>
    <w:rsid w:val="00B418CB"/>
    <w:rsid w:val="00B45797"/>
    <w:rsid w:val="00B50A79"/>
    <w:rsid w:val="00B52A66"/>
    <w:rsid w:val="00B545B5"/>
    <w:rsid w:val="00B6032A"/>
    <w:rsid w:val="00B65325"/>
    <w:rsid w:val="00B66BDD"/>
    <w:rsid w:val="00B72526"/>
    <w:rsid w:val="00B72DFF"/>
    <w:rsid w:val="00B741FD"/>
    <w:rsid w:val="00B8300E"/>
    <w:rsid w:val="00B83D14"/>
    <w:rsid w:val="00B8604B"/>
    <w:rsid w:val="00B947C1"/>
    <w:rsid w:val="00B95A21"/>
    <w:rsid w:val="00BA0C85"/>
    <w:rsid w:val="00BA21B4"/>
    <w:rsid w:val="00BA3B6D"/>
    <w:rsid w:val="00BB570C"/>
    <w:rsid w:val="00BB5913"/>
    <w:rsid w:val="00BC0915"/>
    <w:rsid w:val="00BD7176"/>
    <w:rsid w:val="00BF1CE0"/>
    <w:rsid w:val="00BF2366"/>
    <w:rsid w:val="00BF5CAA"/>
    <w:rsid w:val="00C077F3"/>
    <w:rsid w:val="00C1251B"/>
    <w:rsid w:val="00C12564"/>
    <w:rsid w:val="00C14DB7"/>
    <w:rsid w:val="00C26168"/>
    <w:rsid w:val="00C32DAF"/>
    <w:rsid w:val="00C34AF3"/>
    <w:rsid w:val="00C358F2"/>
    <w:rsid w:val="00C3716B"/>
    <w:rsid w:val="00C56D8F"/>
    <w:rsid w:val="00C62FD3"/>
    <w:rsid w:val="00C70AA5"/>
    <w:rsid w:val="00C72011"/>
    <w:rsid w:val="00C8390C"/>
    <w:rsid w:val="00C91844"/>
    <w:rsid w:val="00C91B75"/>
    <w:rsid w:val="00C96AFF"/>
    <w:rsid w:val="00CA0C32"/>
    <w:rsid w:val="00CA3BAF"/>
    <w:rsid w:val="00CA4462"/>
    <w:rsid w:val="00CB63D3"/>
    <w:rsid w:val="00CC4173"/>
    <w:rsid w:val="00CC6667"/>
    <w:rsid w:val="00CE3F25"/>
    <w:rsid w:val="00D0023F"/>
    <w:rsid w:val="00D02094"/>
    <w:rsid w:val="00D03E0F"/>
    <w:rsid w:val="00D1232A"/>
    <w:rsid w:val="00D13B43"/>
    <w:rsid w:val="00D16CBF"/>
    <w:rsid w:val="00D21A50"/>
    <w:rsid w:val="00D24905"/>
    <w:rsid w:val="00D26A6D"/>
    <w:rsid w:val="00D354DB"/>
    <w:rsid w:val="00D37B85"/>
    <w:rsid w:val="00D4163B"/>
    <w:rsid w:val="00D43987"/>
    <w:rsid w:val="00D52504"/>
    <w:rsid w:val="00D61434"/>
    <w:rsid w:val="00D643A4"/>
    <w:rsid w:val="00D651BD"/>
    <w:rsid w:val="00D6599E"/>
    <w:rsid w:val="00D675A8"/>
    <w:rsid w:val="00D67A6F"/>
    <w:rsid w:val="00D71378"/>
    <w:rsid w:val="00D71FBC"/>
    <w:rsid w:val="00D95628"/>
    <w:rsid w:val="00D95F3A"/>
    <w:rsid w:val="00D96287"/>
    <w:rsid w:val="00D97872"/>
    <w:rsid w:val="00DA222D"/>
    <w:rsid w:val="00DA5EB2"/>
    <w:rsid w:val="00DB081E"/>
    <w:rsid w:val="00DB3CF7"/>
    <w:rsid w:val="00DB7234"/>
    <w:rsid w:val="00DD1B06"/>
    <w:rsid w:val="00DD2A39"/>
    <w:rsid w:val="00DD7400"/>
    <w:rsid w:val="00DE1B31"/>
    <w:rsid w:val="00DE1D67"/>
    <w:rsid w:val="00DF1DD2"/>
    <w:rsid w:val="00DF6AC8"/>
    <w:rsid w:val="00DF6C4D"/>
    <w:rsid w:val="00DF6CB3"/>
    <w:rsid w:val="00E04BF9"/>
    <w:rsid w:val="00E12958"/>
    <w:rsid w:val="00E13B97"/>
    <w:rsid w:val="00E2343E"/>
    <w:rsid w:val="00E3023C"/>
    <w:rsid w:val="00E3046B"/>
    <w:rsid w:val="00E346ED"/>
    <w:rsid w:val="00E35D46"/>
    <w:rsid w:val="00E362EE"/>
    <w:rsid w:val="00E372B9"/>
    <w:rsid w:val="00E446E1"/>
    <w:rsid w:val="00E5223D"/>
    <w:rsid w:val="00E650A4"/>
    <w:rsid w:val="00E65F3D"/>
    <w:rsid w:val="00E6764B"/>
    <w:rsid w:val="00E70F52"/>
    <w:rsid w:val="00E72703"/>
    <w:rsid w:val="00E750EF"/>
    <w:rsid w:val="00E85A71"/>
    <w:rsid w:val="00E872F2"/>
    <w:rsid w:val="00E87E97"/>
    <w:rsid w:val="00EA78B8"/>
    <w:rsid w:val="00EB209A"/>
    <w:rsid w:val="00EB2358"/>
    <w:rsid w:val="00EB79AA"/>
    <w:rsid w:val="00EC0819"/>
    <w:rsid w:val="00EC2A5E"/>
    <w:rsid w:val="00EC479F"/>
    <w:rsid w:val="00EC68A4"/>
    <w:rsid w:val="00ED34F1"/>
    <w:rsid w:val="00EE40B8"/>
    <w:rsid w:val="00EE466E"/>
    <w:rsid w:val="00EF4772"/>
    <w:rsid w:val="00EF5C1B"/>
    <w:rsid w:val="00F00062"/>
    <w:rsid w:val="00F01628"/>
    <w:rsid w:val="00F067EC"/>
    <w:rsid w:val="00F06B55"/>
    <w:rsid w:val="00F12D10"/>
    <w:rsid w:val="00F162A3"/>
    <w:rsid w:val="00F17089"/>
    <w:rsid w:val="00F25609"/>
    <w:rsid w:val="00F375BA"/>
    <w:rsid w:val="00F45E5A"/>
    <w:rsid w:val="00F46D3F"/>
    <w:rsid w:val="00F53D83"/>
    <w:rsid w:val="00F56334"/>
    <w:rsid w:val="00F60920"/>
    <w:rsid w:val="00F62AC7"/>
    <w:rsid w:val="00F67277"/>
    <w:rsid w:val="00F71670"/>
    <w:rsid w:val="00F73447"/>
    <w:rsid w:val="00F75833"/>
    <w:rsid w:val="00F87D96"/>
    <w:rsid w:val="00F93330"/>
    <w:rsid w:val="00F95C05"/>
    <w:rsid w:val="00FA13C3"/>
    <w:rsid w:val="00FA1487"/>
    <w:rsid w:val="00FA401D"/>
    <w:rsid w:val="00FB0EC9"/>
    <w:rsid w:val="00FB2DA0"/>
    <w:rsid w:val="00FC11F2"/>
    <w:rsid w:val="00FC1784"/>
    <w:rsid w:val="00FC444E"/>
    <w:rsid w:val="00FD1422"/>
    <w:rsid w:val="00FD2867"/>
    <w:rsid w:val="00FD2D08"/>
    <w:rsid w:val="00FD321D"/>
    <w:rsid w:val="00FE0081"/>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54C91"/>
  <w15:chartTrackingRefBased/>
  <w15:docId w15:val="{DD7965DA-9A00-4424-A70A-B59122191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Kalpurush" w:eastAsiaTheme="minorHAnsi" w:hAnsi="Kalpurush" w:cs="Kalpurush"/>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unhideWhenUsed/>
    <w:qFormat/>
    <w:rsid w:val="00A30DD2"/>
    <w:pPr>
      <w:widowControl w:val="0"/>
      <w:autoSpaceDE w:val="0"/>
      <w:autoSpaceDN w:val="0"/>
      <w:spacing w:after="0" w:line="240" w:lineRule="auto"/>
      <w:ind w:left="140"/>
      <w:outlineLvl w:val="2"/>
    </w:pPr>
    <w:rPr>
      <w:rFonts w:ascii="Times New Roman" w:eastAsia="Times New Roman" w:hAnsi="Times New Roman" w:cs="Times New Roman"/>
      <w:b/>
      <w:b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A0273"/>
    <w:pPr>
      <w:ind w:left="720"/>
      <w:contextualSpacing/>
    </w:pPr>
  </w:style>
  <w:style w:type="paragraph" w:customStyle="1" w:styleId="TableParagraph">
    <w:name w:val="Table Paragraph"/>
    <w:basedOn w:val="Normal"/>
    <w:uiPriority w:val="1"/>
    <w:qFormat/>
    <w:rsid w:val="00076D78"/>
    <w:pPr>
      <w:widowControl w:val="0"/>
      <w:autoSpaceDE w:val="0"/>
      <w:autoSpaceDN w:val="0"/>
      <w:spacing w:after="0" w:line="240" w:lineRule="auto"/>
    </w:pPr>
    <w:rPr>
      <w:rFonts w:ascii="Times New Roman" w:eastAsia="Times New Roman" w:hAnsi="Times New Roman" w:cs="Times New Roman"/>
      <w:sz w:val="22"/>
      <w:szCs w:val="22"/>
    </w:rPr>
  </w:style>
  <w:style w:type="table" w:styleId="TableTheme">
    <w:name w:val="Table Theme"/>
    <w:basedOn w:val="TableNormal"/>
    <w:uiPriority w:val="99"/>
    <w:rsid w:val="00076D78"/>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40C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D7137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D71378"/>
    <w:rPr>
      <w:rFonts w:ascii="Consolas" w:hAnsi="Consolas" w:cs="Consolas"/>
      <w:sz w:val="20"/>
      <w:szCs w:val="20"/>
    </w:rPr>
  </w:style>
  <w:style w:type="character" w:customStyle="1" w:styleId="Heading3Char">
    <w:name w:val="Heading 3 Char"/>
    <w:basedOn w:val="DefaultParagraphFont"/>
    <w:link w:val="Heading3"/>
    <w:uiPriority w:val="9"/>
    <w:rsid w:val="00A30DD2"/>
    <w:rPr>
      <w:rFonts w:ascii="Times New Roman" w:eastAsia="Times New Roman" w:hAnsi="Times New Roman" w:cs="Times New Roman"/>
      <w:b/>
      <w:bCs/>
      <w:sz w:val="23"/>
      <w:szCs w:val="23"/>
    </w:rPr>
  </w:style>
  <w:style w:type="paragraph" w:styleId="BodyText">
    <w:name w:val="Body Text"/>
    <w:basedOn w:val="Normal"/>
    <w:link w:val="BodyTextChar"/>
    <w:uiPriority w:val="1"/>
    <w:qFormat/>
    <w:rsid w:val="00A30DD2"/>
    <w:pPr>
      <w:widowControl w:val="0"/>
      <w:autoSpaceDE w:val="0"/>
      <w:autoSpaceDN w:val="0"/>
      <w:spacing w:after="0" w:line="240" w:lineRule="auto"/>
    </w:pPr>
    <w:rPr>
      <w:rFonts w:ascii="Times New Roman" w:eastAsia="Times New Roman" w:hAnsi="Times New Roman" w:cs="Times New Roman"/>
      <w:sz w:val="23"/>
      <w:szCs w:val="23"/>
    </w:rPr>
  </w:style>
  <w:style w:type="character" w:customStyle="1" w:styleId="BodyTextChar">
    <w:name w:val="Body Text Char"/>
    <w:basedOn w:val="DefaultParagraphFont"/>
    <w:link w:val="BodyText"/>
    <w:uiPriority w:val="1"/>
    <w:rsid w:val="00A30DD2"/>
    <w:rPr>
      <w:rFonts w:ascii="Times New Roman" w:eastAsia="Times New Roman" w:hAnsi="Times New Roman" w:cs="Times New Roman"/>
      <w:sz w:val="23"/>
      <w:szCs w:val="23"/>
    </w:rPr>
  </w:style>
  <w:style w:type="character" w:customStyle="1" w:styleId="fontstyle01">
    <w:name w:val="fontstyle01"/>
    <w:basedOn w:val="DefaultParagraphFont"/>
    <w:rsid w:val="00AA3580"/>
    <w:rPr>
      <w:rFonts w:ascii="ArialMT" w:hAnsi="ArialMT" w:hint="default"/>
      <w:b w:val="0"/>
      <w:bCs w:val="0"/>
      <w:i w:val="0"/>
      <w:iCs w:val="0"/>
      <w:color w:val="000000"/>
      <w:sz w:val="24"/>
      <w:szCs w:val="24"/>
    </w:rPr>
  </w:style>
  <w:style w:type="table" w:styleId="TableGridLight">
    <w:name w:val="Grid Table Light"/>
    <w:basedOn w:val="TableNormal"/>
    <w:uiPriority w:val="40"/>
    <w:rsid w:val="0000128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156983">
      <w:bodyDiv w:val="1"/>
      <w:marLeft w:val="0"/>
      <w:marRight w:val="0"/>
      <w:marTop w:val="0"/>
      <w:marBottom w:val="0"/>
      <w:divBdr>
        <w:top w:val="none" w:sz="0" w:space="0" w:color="auto"/>
        <w:left w:val="none" w:sz="0" w:space="0" w:color="auto"/>
        <w:bottom w:val="none" w:sz="0" w:space="0" w:color="auto"/>
        <w:right w:val="none" w:sz="0" w:space="0" w:color="auto"/>
      </w:divBdr>
    </w:div>
    <w:div w:id="338846554">
      <w:bodyDiv w:val="1"/>
      <w:marLeft w:val="0"/>
      <w:marRight w:val="0"/>
      <w:marTop w:val="0"/>
      <w:marBottom w:val="0"/>
      <w:divBdr>
        <w:top w:val="none" w:sz="0" w:space="0" w:color="auto"/>
        <w:left w:val="none" w:sz="0" w:space="0" w:color="auto"/>
        <w:bottom w:val="none" w:sz="0" w:space="0" w:color="auto"/>
        <w:right w:val="none" w:sz="0" w:space="0" w:color="auto"/>
      </w:divBdr>
    </w:div>
    <w:div w:id="595671694">
      <w:bodyDiv w:val="1"/>
      <w:marLeft w:val="0"/>
      <w:marRight w:val="0"/>
      <w:marTop w:val="0"/>
      <w:marBottom w:val="0"/>
      <w:divBdr>
        <w:top w:val="none" w:sz="0" w:space="0" w:color="auto"/>
        <w:left w:val="none" w:sz="0" w:space="0" w:color="auto"/>
        <w:bottom w:val="none" w:sz="0" w:space="0" w:color="auto"/>
        <w:right w:val="none" w:sz="0" w:space="0" w:color="auto"/>
      </w:divBdr>
    </w:div>
    <w:div w:id="900867254">
      <w:bodyDiv w:val="1"/>
      <w:marLeft w:val="0"/>
      <w:marRight w:val="0"/>
      <w:marTop w:val="0"/>
      <w:marBottom w:val="0"/>
      <w:divBdr>
        <w:top w:val="none" w:sz="0" w:space="0" w:color="auto"/>
        <w:left w:val="none" w:sz="0" w:space="0" w:color="auto"/>
        <w:bottom w:val="none" w:sz="0" w:space="0" w:color="auto"/>
        <w:right w:val="none" w:sz="0" w:space="0" w:color="auto"/>
      </w:divBdr>
    </w:div>
    <w:div w:id="1207259985">
      <w:bodyDiv w:val="1"/>
      <w:marLeft w:val="0"/>
      <w:marRight w:val="0"/>
      <w:marTop w:val="0"/>
      <w:marBottom w:val="0"/>
      <w:divBdr>
        <w:top w:val="none" w:sz="0" w:space="0" w:color="auto"/>
        <w:left w:val="none" w:sz="0" w:space="0" w:color="auto"/>
        <w:bottom w:val="none" w:sz="0" w:space="0" w:color="auto"/>
        <w:right w:val="none" w:sz="0" w:space="0" w:color="auto"/>
      </w:divBdr>
    </w:div>
    <w:div w:id="175292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4BD02-7571-4AA2-88AA-C4B0ACCF4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2398</TotalTime>
  <Pages>6</Pages>
  <Words>962</Words>
  <Characters>5488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Asish Kumar Das</dc:creator>
  <cp:keywords/>
  <dc:description/>
  <cp:lastModifiedBy>Sabbir Ahmed Sohag</cp:lastModifiedBy>
  <cp:revision>501</cp:revision>
  <dcterms:created xsi:type="dcterms:W3CDTF">2022-04-27T15:08:00Z</dcterms:created>
  <dcterms:modified xsi:type="dcterms:W3CDTF">2022-05-31T03:58:00Z</dcterms:modified>
</cp:coreProperties>
</file>